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2C2F97" w:rsidP="00AE0209">
      <w:r w:rsidRPr="00AE0209">
        <w:rPr>
          <w:b/>
          <w:highlight w:val="yellow"/>
        </w:rPr>
        <w:t>NAPPALI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II. (SMB1442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 xml:space="preserve">Ismétlés, mérleg és </w:t>
      </w:r>
      <w:proofErr w:type="spellStart"/>
      <w:r w:rsidR="003B2D0F">
        <w:t>eredménykimutatás</w:t>
      </w:r>
      <w:proofErr w:type="spellEnd"/>
      <w:r w:rsidR="003B2D0F">
        <w:t xml:space="preserve"> összeállítása</w:t>
      </w:r>
      <w:r w:rsidR="00926B0B">
        <w:t>.</w:t>
      </w:r>
    </w:p>
    <w:p w:rsidR="0087478E" w:rsidRPr="004D625D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="004D625D" w:rsidRPr="004D625D">
        <w:rPr>
          <w:bCs/>
        </w:rPr>
        <w:tab/>
      </w:r>
      <w:r w:rsidR="004D625D" w:rsidRPr="004D625D">
        <w:rPr>
          <w:bCs/>
        </w:rPr>
        <w:tab/>
      </w:r>
      <w:r w:rsidR="003B2D0F">
        <w:t>Könyvviteli alapismeretek, nyitás, zárás</w:t>
      </w:r>
      <w:r w:rsidR="00926B0B">
        <w:t>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Immateriális javak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Tárgyi eszközök 1.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Tárgyi eszközök 2.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>
        <w:t>Készletek 1.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E42CA3" w:rsidRPr="004D625D">
        <w:rPr>
          <w:b/>
        </w:rPr>
        <w:t>1. Zárthelyi dolgozat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Készletek 2.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Követelések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Pénzeszközök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Saját tőke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Kötelezettségesek, áfa elszámolása</w:t>
      </w:r>
      <w:r w:rsidR="00926B0B">
        <w:t>.</w:t>
      </w:r>
      <w:bookmarkStart w:id="0" w:name="_GoBack"/>
      <w:bookmarkEnd w:id="0"/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="003B2D0F">
        <w:t>Munkabér elszámolása</w:t>
      </w:r>
    </w:p>
    <w:p w:rsidR="004D625D" w:rsidRPr="004D625D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4D625D">
        <w:rPr>
          <w:bCs/>
        </w:rPr>
        <w:t>hét</w:t>
      </w:r>
      <w:r w:rsidRPr="004D625D">
        <w:rPr>
          <w:bCs/>
        </w:rPr>
        <w:tab/>
      </w:r>
      <w:r w:rsidRPr="004D625D">
        <w:rPr>
          <w:bCs/>
        </w:rPr>
        <w:tab/>
      </w:r>
      <w:r w:rsidRPr="004D625D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Pr="004D625D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4D625D" w:rsidRPr="004D625D">
        <w:t>nincs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0-50%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51-60%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61-75%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76-85%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86-100%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2C2F97" w:rsidRPr="004D625D" w:rsidRDefault="002C2F97" w:rsidP="002C2F97"/>
    <w:p w:rsidR="00A573A6" w:rsidRPr="004D625D" w:rsidRDefault="00A573A6"/>
    <w:p w:rsidR="00A573A6" w:rsidRPr="004D625D" w:rsidRDefault="00A573A6"/>
    <w:p w:rsidR="003B1770" w:rsidRPr="004D625D" w:rsidRDefault="003B1770" w:rsidP="00A573A6">
      <w:pPr>
        <w:rPr>
          <w:highlight w:val="yellow"/>
        </w:rPr>
      </w:pPr>
    </w:p>
    <w:sectPr w:rsidR="003B1770" w:rsidRPr="004D625D" w:rsidSect="001E0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06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0541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42CA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2</cp:revision>
  <dcterms:created xsi:type="dcterms:W3CDTF">2019-02-10T09:33:00Z</dcterms:created>
  <dcterms:modified xsi:type="dcterms:W3CDTF">2019-02-10T09:33:00Z</dcterms:modified>
</cp:coreProperties>
</file>