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62" w:rsidRPr="003729BD" w:rsidRDefault="002C2F97" w:rsidP="00AE0209">
      <w:r w:rsidRPr="00293D56">
        <w:rPr>
          <w:b/>
        </w:rPr>
        <w:t>NAPPALI TAGOZAT</w:t>
      </w:r>
      <w:r w:rsidR="002C5D8C" w:rsidRPr="00293D56">
        <w:t xml:space="preserve"> – </w:t>
      </w:r>
      <w:r w:rsidR="00753A91" w:rsidRPr="00E00E4B">
        <w:rPr>
          <w:b/>
          <w:u w:val="single"/>
        </w:rPr>
        <w:t>Statisztika I.</w:t>
      </w:r>
      <w:r w:rsidR="003729BD">
        <w:t xml:space="preserve"> (BGZ1203)</w:t>
      </w:r>
    </w:p>
    <w:p w:rsidR="002C2F97" w:rsidRPr="00293D56" w:rsidRDefault="002C2F97"/>
    <w:p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:rsidR="002C5D8C" w:rsidRPr="00614EA8" w:rsidRDefault="002C5D8C"/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  <w:r w:rsidR="00753A91">
        <w:rPr>
          <w:b/>
          <w:bCs/>
        </w:rPr>
        <w:t xml:space="preserve"> előadások</w:t>
      </w:r>
      <w:r>
        <w:rPr>
          <w:b/>
          <w:bCs/>
        </w:rPr>
        <w:t>:</w:t>
      </w:r>
    </w:p>
    <w:p w:rsidR="00753A91" w:rsidRPr="00D51439" w:rsidRDefault="0087478E" w:rsidP="00753A91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 w:rsidRPr="0087478E">
        <w:rPr>
          <w:bCs/>
        </w:rPr>
        <w:t>hét</w:t>
      </w:r>
      <w:r w:rsidR="00753A91">
        <w:rPr>
          <w:bCs/>
        </w:rPr>
        <w:t xml:space="preserve">: </w:t>
      </w:r>
      <w:r w:rsidR="00753A91" w:rsidRPr="00D51439">
        <w:rPr>
          <w:rFonts w:ascii="Garamond" w:hAnsi="Garamond"/>
          <w:bCs/>
        </w:rPr>
        <w:t xml:space="preserve">Tantárgyi program, követelményrendszer ismertetése. Bevezetés a </w:t>
      </w:r>
      <w:r w:rsidR="00753A91">
        <w:rPr>
          <w:rFonts w:ascii="Garamond" w:hAnsi="Garamond"/>
          <w:bCs/>
        </w:rPr>
        <w:t>leíró statisztika</w:t>
      </w:r>
      <w:r w:rsidR="00753A91" w:rsidRPr="00D51439">
        <w:rPr>
          <w:rFonts w:ascii="Garamond" w:hAnsi="Garamond"/>
          <w:bCs/>
        </w:rPr>
        <w:t xml:space="preserve"> módszertan</w:t>
      </w:r>
      <w:r w:rsidR="00753A91">
        <w:rPr>
          <w:rFonts w:ascii="Garamond" w:hAnsi="Garamond"/>
          <w:bCs/>
        </w:rPr>
        <w:t>á</w:t>
      </w:r>
      <w:r w:rsidR="00753A91" w:rsidRPr="00D51439">
        <w:rPr>
          <w:rFonts w:ascii="Garamond" w:hAnsi="Garamond"/>
          <w:bCs/>
        </w:rPr>
        <w:t xml:space="preserve">ba. </w:t>
      </w:r>
      <w:r w:rsidR="00753A91" w:rsidRPr="00525E93">
        <w:rPr>
          <w:rFonts w:ascii="Garamond" w:hAnsi="Garamond"/>
        </w:rPr>
        <w:t xml:space="preserve">A tantárgy fogalma, </w:t>
      </w:r>
      <w:r w:rsidR="00753A91">
        <w:rPr>
          <w:rFonts w:ascii="Garamond" w:hAnsi="Garamond"/>
        </w:rPr>
        <w:t xml:space="preserve">helye a tudományok rendszerében. </w:t>
      </w:r>
      <w:r w:rsidR="00753A91" w:rsidRPr="00525E93">
        <w:rPr>
          <w:rFonts w:ascii="Garamond" w:hAnsi="Garamond"/>
        </w:rPr>
        <w:t>A statisztika alapfogalmi rendszere.</w:t>
      </w:r>
    </w:p>
    <w:p w:rsidR="0087478E" w:rsidRPr="0087478E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 xml:space="preserve">hét: </w:t>
      </w:r>
      <w:r w:rsidRPr="00525E93">
        <w:rPr>
          <w:rFonts w:ascii="Garamond" w:hAnsi="Garamond"/>
        </w:rPr>
        <w:t>A statisztikai munka szakaszai és tartalma</w:t>
      </w:r>
      <w:r>
        <w:rPr>
          <w:rFonts w:ascii="Garamond" w:hAnsi="Garamond"/>
        </w:rPr>
        <w:t>. Statisztikai elemzési módszerek rendszerezése.</w:t>
      </w:r>
    </w:p>
    <w:p w:rsidR="0087478E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87478E">
        <w:rPr>
          <w:bCs/>
        </w:rPr>
        <w:t>hét</w:t>
      </w:r>
      <w:r w:rsidR="00293D56">
        <w:rPr>
          <w:bCs/>
        </w:rPr>
        <w:t>: Statisztikai sorok, táblák, a táblaszerkesztés szabályai.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1. zárthelyi dolgozat megírása.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Viszonyszámok fogalma és rendszere.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Számított középértékek I. (számtani átlag)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Számított középértékek II.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Helyzeti középértékek.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Szóródási viszonyok módszertanának ren</w:t>
      </w:r>
      <w:r w:rsidR="00293D56">
        <w:rPr>
          <w:bCs/>
        </w:rPr>
        <w:t>d</w:t>
      </w:r>
      <w:r>
        <w:rPr>
          <w:bCs/>
        </w:rPr>
        <w:t>szerezése. Szórás, relatív szórás.</w:t>
      </w:r>
    </w:p>
    <w:p w:rsidR="00293D56" w:rsidRDefault="00293D56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rFonts w:ascii="Garamond" w:hAnsi="Garamond"/>
        </w:rPr>
        <w:t xml:space="preserve">hét: </w:t>
      </w:r>
      <w:r w:rsidRPr="00525E93">
        <w:rPr>
          <w:rFonts w:ascii="Garamond" w:hAnsi="Garamond"/>
        </w:rPr>
        <w:t>Gyakorisági sorok eloszlás-vizsgálata. Koncentráció-elemzés.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</w:t>
      </w:r>
      <w:r w:rsidR="00293D56">
        <w:rPr>
          <w:bCs/>
        </w:rPr>
        <w:t xml:space="preserve"> Heterogén sokaságok elemzése: k</w:t>
      </w:r>
      <w:r>
        <w:rPr>
          <w:bCs/>
        </w:rPr>
        <w:t>ülső, belső szórás számítása. A vegyes kapcsolatok elemzése.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2. zárthelyi dolgozat megírása.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Értékindexkör és indexei.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Főátlagindexkör és indexei (standardizálás módszere).</w:t>
      </w:r>
    </w:p>
    <w:p w:rsidR="0087478E" w:rsidRPr="00764422" w:rsidRDefault="0087478E" w:rsidP="008C54C4">
      <w:pPr>
        <w:ind w:left="709" w:hanging="699"/>
        <w:rPr>
          <w:bCs/>
        </w:rPr>
      </w:pPr>
    </w:p>
    <w:p w:rsidR="00753A91" w:rsidRDefault="00753A91" w:rsidP="00753A91">
      <w:pPr>
        <w:ind w:left="709" w:hanging="699"/>
        <w:rPr>
          <w:b/>
          <w:bCs/>
        </w:rPr>
      </w:pPr>
      <w:r>
        <w:rPr>
          <w:b/>
          <w:bCs/>
        </w:rPr>
        <w:t>Féléves tematika gyakorlatok (szemináriumok):</w:t>
      </w:r>
    </w:p>
    <w:p w:rsidR="00753A91" w:rsidRP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753A91">
        <w:rPr>
          <w:bCs/>
        </w:rPr>
        <w:t xml:space="preserve">gyakorlat: </w:t>
      </w:r>
      <w:r w:rsidRPr="00753A91">
        <w:rPr>
          <w:rFonts w:ascii="Garamond" w:hAnsi="Garamond"/>
        </w:rPr>
        <w:t>Mérési skálák, adatforrások. Statisztika a társadalomban. Statisztikai programok.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753A91">
        <w:rPr>
          <w:bCs/>
        </w:rPr>
        <w:t>gyakorlat: A statisztikai szolgálat jogi keretei</w:t>
      </w:r>
      <w:r>
        <w:rPr>
          <w:bCs/>
        </w:rPr>
        <w:t>.</w:t>
      </w:r>
      <w:r w:rsidR="00293D56">
        <w:rPr>
          <w:bCs/>
        </w:rPr>
        <w:t xml:space="preserve"> Statisztikai ábrák, az ábraszerkesztés szabályai.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Statisztikai sorok, táblák szerkesztése.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Zárthelyi dolgozat megoldása.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Viszonyszámok a gyakorlatban.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Középértékek, azon belül a számtani átlag számítása egyedi adatok, illetve osztályközös gyakorisági sorok esetén.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gyakorlat: </w:t>
      </w:r>
      <w:r w:rsidR="00293D56">
        <w:rPr>
          <w:bCs/>
        </w:rPr>
        <w:t>Mértani, négyzetes, harmonikus, kronolo</w:t>
      </w:r>
      <w:r w:rsidR="00764422">
        <w:rPr>
          <w:bCs/>
        </w:rPr>
        <w:t>gikus átlagok számítása gyakorlatorientált példákon keresztül.</w:t>
      </w:r>
    </w:p>
    <w:p w:rsidR="00764422" w:rsidRDefault="00293D56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Helyze</w:t>
      </w:r>
      <w:r w:rsidR="00764422">
        <w:rPr>
          <w:bCs/>
        </w:rPr>
        <w:t>ti középértékek elemzése: módusz, medián, kvantilisek.</w:t>
      </w:r>
    </w:p>
    <w:p w:rsidR="00764422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Közelítő szóródási mérőszámok számítása, szórás, relatív szórás elemzése.</w:t>
      </w:r>
    </w:p>
    <w:p w:rsidR="00293D56" w:rsidRDefault="00293D56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rFonts w:ascii="Garamond" w:hAnsi="Garamond"/>
        </w:rPr>
        <w:t xml:space="preserve">gyakorlat: </w:t>
      </w:r>
      <w:r w:rsidRPr="00525E93">
        <w:rPr>
          <w:rFonts w:ascii="Garamond" w:hAnsi="Garamond"/>
        </w:rPr>
        <w:t>Gyakorisági sorok eloszlás-vizsgálata. Koncentráció</w:t>
      </w:r>
      <w:r>
        <w:rPr>
          <w:rFonts w:ascii="Garamond" w:hAnsi="Garamond"/>
        </w:rPr>
        <w:t xml:space="preserve"> számítása.</w:t>
      </w:r>
    </w:p>
    <w:p w:rsidR="00764422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A vegyes kapcsolat szorossági mérőszámának elemzése.</w:t>
      </w:r>
    </w:p>
    <w:p w:rsidR="00764422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2. zárthelyi dolgozat megoldása.</w:t>
      </w:r>
    </w:p>
    <w:p w:rsidR="00764422" w:rsidRPr="00764422" w:rsidRDefault="00764422" w:rsidP="00764422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764422">
        <w:rPr>
          <w:bCs/>
        </w:rPr>
        <w:t>gyakorlat: Értékindexkör és indexei.</w:t>
      </w:r>
    </w:p>
    <w:p w:rsidR="00764422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Főátlagindexkör és indexei.</w:t>
      </w:r>
    </w:p>
    <w:p w:rsidR="00753A91" w:rsidRPr="00753A91" w:rsidRDefault="00753A91" w:rsidP="00764422">
      <w:pPr>
        <w:rPr>
          <w:bCs/>
        </w:rPr>
      </w:pPr>
    </w:p>
    <w:p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(TVSz 8</w:t>
      </w:r>
      <w:r w:rsidRPr="009A4485">
        <w:t>.</w:t>
      </w:r>
      <w:r w:rsidR="00D84144" w:rsidRPr="009A4485">
        <w:t>§ 1.)</w:t>
      </w:r>
    </w:p>
    <w:p w:rsidR="002C2F97" w:rsidRPr="009A4485" w:rsidRDefault="002C2F97" w:rsidP="00EB204B"/>
    <w:p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EE532E" w:rsidRPr="00614EA8" w:rsidRDefault="00EE532E" w:rsidP="00EB204B">
      <w:pPr>
        <w:jc w:val="both"/>
      </w:pPr>
      <w:bookmarkStart w:id="0" w:name="_GoBack"/>
      <w:bookmarkEnd w:id="0"/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:rsidR="00CD33C8" w:rsidRPr="00753A91" w:rsidRDefault="00AE50B6" w:rsidP="008A5688">
      <w:pPr>
        <w:pStyle w:val="Listaszerbekezds"/>
        <w:numPr>
          <w:ilvl w:val="0"/>
          <w:numId w:val="24"/>
        </w:numPr>
        <w:jc w:val="both"/>
      </w:pPr>
      <w:r w:rsidRPr="00753A91">
        <w:t xml:space="preserve">vizsga típusa: </w:t>
      </w:r>
      <w:r w:rsidR="00753A91" w:rsidRPr="00753A91">
        <w:rPr>
          <w:i/>
        </w:rPr>
        <w:t>kollokvium</w:t>
      </w:r>
    </w:p>
    <w:p w:rsidR="00DC3CBD" w:rsidRPr="00753A91" w:rsidRDefault="00764422" w:rsidP="003762E5">
      <w:pPr>
        <w:pStyle w:val="Listaszerbekezds"/>
        <w:numPr>
          <w:ilvl w:val="0"/>
          <w:numId w:val="24"/>
        </w:numPr>
        <w:jc w:val="both"/>
        <w:rPr>
          <w:i/>
        </w:rPr>
      </w:pPr>
      <w:r>
        <w:lastRenderedPageBreak/>
        <w:t>vizsgára bocsátás feltétele:</w:t>
      </w:r>
      <w:r w:rsidR="00247D90" w:rsidRPr="00753A91">
        <w:t xml:space="preserve"> </w:t>
      </w:r>
      <w:r w:rsidR="00753A91" w:rsidRPr="00753A91">
        <w:t>két zárthelyi dolgozat megírása</w:t>
      </w:r>
    </w:p>
    <w:p w:rsidR="00764422" w:rsidRDefault="00764422" w:rsidP="00BF5FC2">
      <w:pPr>
        <w:ind w:left="370"/>
        <w:jc w:val="both"/>
        <w:rPr>
          <w:b/>
          <w:i/>
        </w:rPr>
      </w:pPr>
    </w:p>
    <w:p w:rsidR="009124F0" w:rsidRPr="00753A91" w:rsidRDefault="009124F0" w:rsidP="00BF5FC2">
      <w:pPr>
        <w:ind w:left="370"/>
        <w:jc w:val="both"/>
      </w:pPr>
      <w:r w:rsidRPr="00753A91">
        <w:rPr>
          <w:b/>
          <w:i/>
        </w:rPr>
        <w:t>A vizsgára bocsátás feltétele</w:t>
      </w:r>
      <w:r w:rsidRPr="00753A91">
        <w:t xml:space="preserve">: </w:t>
      </w:r>
    </w:p>
    <w:p w:rsidR="003540CE" w:rsidRPr="00753A91" w:rsidRDefault="00764422" w:rsidP="00BF5FC2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>
        <w:rPr>
          <w:i/>
        </w:rPr>
        <w:t>Két zárhelyi dolgozat együttes értékelése alapján</w:t>
      </w:r>
      <w:r w:rsidR="00753A91" w:rsidRPr="00753A91">
        <w:rPr>
          <w:i/>
        </w:rPr>
        <w:t xml:space="preserve"> legalább 50%-os teljesítmény elérése a vizsgára bocsátás feltétele. A zárthelyi dolgozatok anyaga az előadásokon, gyakorlati foglalkozásokon elhangzottak, valamint a tantárgyleírásban megjelölt szakirodalom anyaga. A dolgozatok 50</w:t>
      </w:r>
      <w:r w:rsidR="00142AC0" w:rsidRPr="00753A91">
        <w:rPr>
          <w:i/>
        </w:rPr>
        <w:t>% alatti teljesítése</w:t>
      </w:r>
      <w:r w:rsidR="006F3F04" w:rsidRPr="00753A91">
        <w:rPr>
          <w:i/>
        </w:rPr>
        <w:t xml:space="preserve"> </w:t>
      </w:r>
      <w:r w:rsidR="003540CE" w:rsidRPr="00753A91">
        <w:rPr>
          <w:i/>
        </w:rPr>
        <w:t>a</w:t>
      </w:r>
      <w:r w:rsidR="007701DC" w:rsidRPr="00753A91">
        <w:rPr>
          <w:i/>
        </w:rPr>
        <w:t xml:space="preserve"> tantárgy</w:t>
      </w:r>
      <w:r w:rsidR="003540CE" w:rsidRPr="00753A91">
        <w:rPr>
          <w:i/>
        </w:rPr>
        <w:t xml:space="preserve"> félév</w:t>
      </w:r>
      <w:r w:rsidR="007701DC" w:rsidRPr="00753A91">
        <w:rPr>
          <w:i/>
        </w:rPr>
        <w:t>i</w:t>
      </w:r>
      <w:r w:rsidR="003540CE" w:rsidRPr="00753A91">
        <w:rPr>
          <w:i/>
        </w:rPr>
        <w:t xml:space="preserve"> </w:t>
      </w:r>
      <w:r w:rsidR="00CC543F" w:rsidRPr="00753A91">
        <w:rPr>
          <w:i/>
        </w:rPr>
        <w:t>érvénytelenségét</w:t>
      </w:r>
      <w:r w:rsidR="003540CE" w:rsidRPr="00753A91">
        <w:rPr>
          <w:i/>
        </w:rPr>
        <w:t xml:space="preserve"> vonja maga után. </w:t>
      </w:r>
    </w:p>
    <w:p w:rsidR="00F0169A" w:rsidRPr="00753A91" w:rsidRDefault="00F0169A" w:rsidP="00BF5FC2">
      <w:pPr>
        <w:ind w:left="370"/>
        <w:jc w:val="both"/>
      </w:pPr>
    </w:p>
    <w:p w:rsidR="00EE532E" w:rsidRPr="00753A91" w:rsidRDefault="00EE532E" w:rsidP="00BF5FC2">
      <w:pPr>
        <w:ind w:left="370"/>
        <w:jc w:val="both"/>
      </w:pPr>
      <w:r w:rsidRPr="00753A91">
        <w:rPr>
          <w:b/>
          <w:i/>
        </w:rPr>
        <w:t>A kollokvium típusa</w:t>
      </w:r>
      <w:r w:rsidRPr="00753A91">
        <w:t xml:space="preserve">: </w:t>
      </w:r>
      <w:r w:rsidR="00753A91">
        <w:t>írásbeli</w:t>
      </w:r>
    </w:p>
    <w:p w:rsidR="002C2F97" w:rsidRPr="00753A91" w:rsidRDefault="00620949" w:rsidP="00BF5FC2">
      <w:pPr>
        <w:ind w:left="228" w:firstLine="840"/>
      </w:pPr>
      <w:r w:rsidRPr="00753A91">
        <w:rPr>
          <w:bCs/>
        </w:rPr>
        <w:t>A)</w:t>
      </w:r>
      <w:r w:rsidR="002C2F97" w:rsidRPr="00753A91">
        <w:rPr>
          <w:bCs/>
        </w:rPr>
        <w:t xml:space="preserve"> Írásbeli vizsga</w:t>
      </w:r>
      <w:r w:rsidR="005D1418" w:rsidRPr="00753A91">
        <w:rPr>
          <w:bCs/>
        </w:rPr>
        <w:t xml:space="preserve"> anyaga</w:t>
      </w:r>
      <w:r w:rsidR="002C2F97" w:rsidRPr="00753A91">
        <w:t xml:space="preserve">: </w:t>
      </w:r>
    </w:p>
    <w:p w:rsidR="002C2F97" w:rsidRPr="00753A91" w:rsidRDefault="00753A91" w:rsidP="00BF5FC2">
      <w:pPr>
        <w:numPr>
          <w:ilvl w:val="1"/>
          <w:numId w:val="4"/>
        </w:numPr>
        <w:ind w:left="1810"/>
        <w:rPr>
          <w:i/>
        </w:rPr>
      </w:pPr>
      <w:r w:rsidRPr="00753A91">
        <w:rPr>
          <w:i/>
        </w:rPr>
        <w:t>statisztika alapfogalmi ren</w:t>
      </w:r>
      <w:r w:rsidR="00293D56">
        <w:rPr>
          <w:i/>
        </w:rPr>
        <w:t>d</w:t>
      </w:r>
      <w:r w:rsidRPr="00753A91">
        <w:rPr>
          <w:i/>
        </w:rPr>
        <w:t>szeréhez kapcsolódó elméleti kérdések megválaszolása</w:t>
      </w:r>
    </w:p>
    <w:p w:rsidR="002C2F97" w:rsidRPr="00753A91" w:rsidRDefault="00753A91" w:rsidP="00BF5FC2">
      <w:pPr>
        <w:numPr>
          <w:ilvl w:val="1"/>
          <w:numId w:val="4"/>
        </w:numPr>
        <w:ind w:left="1810"/>
        <w:rPr>
          <w:i/>
        </w:rPr>
      </w:pPr>
      <w:r w:rsidRPr="00753A91">
        <w:rPr>
          <w:i/>
        </w:rPr>
        <w:t>gyakorlatorientált feladatok megoldása</w:t>
      </w:r>
    </w:p>
    <w:p w:rsidR="00B96C67" w:rsidRPr="00753A91" w:rsidRDefault="00B96C67" w:rsidP="00753A91"/>
    <w:p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3B1770" w:rsidRDefault="002C2F97" w:rsidP="00753A91">
      <w:pPr>
        <w:spacing w:after="120"/>
        <w:ind w:left="708"/>
        <w:jc w:val="both"/>
        <w:rPr>
          <w:i/>
        </w:rPr>
      </w:pPr>
      <w:r w:rsidRPr="00753A91">
        <w:rPr>
          <w:i/>
        </w:rPr>
        <w:t xml:space="preserve">Az érdemjegyet az írásbeli </w:t>
      </w:r>
      <w:r w:rsidR="0077179F" w:rsidRPr="00753A91">
        <w:rPr>
          <w:i/>
        </w:rPr>
        <w:t xml:space="preserve">dolgozat </w:t>
      </w:r>
      <w:r w:rsidR="00753A91">
        <w:rPr>
          <w:i/>
        </w:rPr>
        <w:t xml:space="preserve">eredménye </w:t>
      </w:r>
      <w:r w:rsidRPr="00753A91">
        <w:rPr>
          <w:i/>
        </w:rPr>
        <w:t>határozza meg.</w:t>
      </w:r>
    </w:p>
    <w:p w:rsidR="003729BD" w:rsidRDefault="003729BD" w:rsidP="00753A91">
      <w:pPr>
        <w:spacing w:after="120"/>
        <w:ind w:left="708"/>
        <w:jc w:val="both"/>
        <w:rPr>
          <w:i/>
        </w:rPr>
      </w:pPr>
    </w:p>
    <w:p w:rsidR="003729BD" w:rsidRDefault="003729BD" w:rsidP="00986490">
      <w:pPr>
        <w:spacing w:after="120"/>
        <w:jc w:val="both"/>
        <w:rPr>
          <w:i/>
        </w:rPr>
      </w:pPr>
    </w:p>
    <w:p w:rsidR="003729BD" w:rsidRDefault="003729BD" w:rsidP="003729BD">
      <w:pPr>
        <w:spacing w:after="120"/>
        <w:jc w:val="both"/>
        <w:rPr>
          <w:b/>
        </w:rPr>
      </w:pPr>
      <w:r>
        <w:rPr>
          <w:b/>
        </w:rPr>
        <w:t>Makszim Györgyné dr. Nagy Tímea</w:t>
      </w:r>
    </w:p>
    <w:p w:rsidR="003729BD" w:rsidRPr="003729BD" w:rsidRDefault="007C7A75" w:rsidP="003729BD">
      <w:pPr>
        <w:spacing w:after="120"/>
        <w:jc w:val="both"/>
        <w:rPr>
          <w:b/>
        </w:rPr>
      </w:pPr>
      <w:r>
        <w:rPr>
          <w:b/>
        </w:rPr>
        <w:tab/>
        <w:t xml:space="preserve">főiskolai </w:t>
      </w:r>
      <w:r w:rsidR="003729BD">
        <w:rPr>
          <w:b/>
        </w:rPr>
        <w:t>tanársegéd</w:t>
      </w:r>
    </w:p>
    <w:sectPr w:rsidR="003729BD" w:rsidRPr="003729BD" w:rsidSect="008D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330292"/>
    <w:multiLevelType w:val="hybridMultilevel"/>
    <w:tmpl w:val="755A8286"/>
    <w:lvl w:ilvl="0" w:tplc="95068FE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3D56"/>
    <w:rsid w:val="00294D32"/>
    <w:rsid w:val="002B579A"/>
    <w:rsid w:val="002B7295"/>
    <w:rsid w:val="002C28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29BD"/>
    <w:rsid w:val="003762E5"/>
    <w:rsid w:val="003B1770"/>
    <w:rsid w:val="003D2E44"/>
    <w:rsid w:val="0040160E"/>
    <w:rsid w:val="0040546B"/>
    <w:rsid w:val="00407DBF"/>
    <w:rsid w:val="004457BD"/>
    <w:rsid w:val="00467D18"/>
    <w:rsid w:val="00471D82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4EA8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53A91"/>
    <w:rsid w:val="0076368B"/>
    <w:rsid w:val="0076379B"/>
    <w:rsid w:val="00763BAC"/>
    <w:rsid w:val="00764422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C7A75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0F92"/>
    <w:rsid w:val="008D4525"/>
    <w:rsid w:val="009109F3"/>
    <w:rsid w:val="009124F0"/>
    <w:rsid w:val="009638AC"/>
    <w:rsid w:val="009729E7"/>
    <w:rsid w:val="00981D14"/>
    <w:rsid w:val="00986490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B29E3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0E4B"/>
    <w:rsid w:val="00E234E7"/>
    <w:rsid w:val="00E24D93"/>
    <w:rsid w:val="00E26486"/>
    <w:rsid w:val="00E34AE3"/>
    <w:rsid w:val="00E53A41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783A2A-C001-4CAD-9EAB-5752178D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User</cp:lastModifiedBy>
  <cp:revision>4</cp:revision>
  <dcterms:created xsi:type="dcterms:W3CDTF">2019-01-17T11:50:00Z</dcterms:created>
  <dcterms:modified xsi:type="dcterms:W3CDTF">2019-01-19T07:31:00Z</dcterms:modified>
</cp:coreProperties>
</file>