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7974E828" w:rsidR="00323D33" w:rsidRDefault="00F411AF" w:rsidP="00323D33">
      <w:pPr>
        <w:jc w:val="center"/>
        <w:rPr>
          <w:b/>
          <w:sz w:val="32"/>
          <w:szCs w:val="32"/>
        </w:rPr>
      </w:pPr>
      <w:r w:rsidRPr="00F411AF">
        <w:rPr>
          <w:b/>
          <w:sz w:val="32"/>
          <w:szCs w:val="32"/>
        </w:rPr>
        <w:t>Foglalkoztatási terv</w:t>
      </w:r>
    </w:p>
    <w:p w14:paraId="4AA4A64F" w14:textId="76F9EF43" w:rsidR="002C5D8C" w:rsidRPr="00F411AF" w:rsidRDefault="0083751E" w:rsidP="00F41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Vállalati logisztika (GZB2672L</w:t>
      </w:r>
      <w:r w:rsidR="00184D54">
        <w:rPr>
          <w:b/>
          <w:sz w:val="28"/>
          <w:szCs w:val="28"/>
        </w:rPr>
        <w:t>)</w:t>
      </w:r>
    </w:p>
    <w:p w14:paraId="7677511C" w14:textId="77777777" w:rsidR="00F411AF" w:rsidRDefault="00F411AF" w:rsidP="00F411AF">
      <w:pPr>
        <w:jc w:val="center"/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6276316C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 xml:space="preserve">Logisztikai alapfogalmak áttekintése és </w:t>
            </w:r>
            <w:proofErr w:type="gramStart"/>
            <w:r w:rsidRPr="0083751E">
              <w:rPr>
                <w:bCs/>
              </w:rPr>
              <w:t>definiálása</w:t>
            </w:r>
            <w:proofErr w:type="gramEnd"/>
            <w:r w:rsidRPr="0083751E">
              <w:rPr>
                <w:bCs/>
              </w:rPr>
              <w:t>, a logisztika területei és kapcsolódásai más tudományterületekkel.</w:t>
            </w:r>
          </w:p>
          <w:p w14:paraId="6B52F8EA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A logisztikai eszközök, létesítmények, rendszerek és láncok értelmezése.</w:t>
            </w:r>
          </w:p>
          <w:p w14:paraId="69240C6F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Logisztikai rendszerek sajátosságai. Logisztikai rendszerek főbb csoportjai.</w:t>
            </w:r>
          </w:p>
          <w:p w14:paraId="26FE0007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Beszerzési logisztika.</w:t>
            </w:r>
          </w:p>
          <w:p w14:paraId="7953D020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Készletezési logisztika.</w:t>
            </w:r>
          </w:p>
          <w:p w14:paraId="1F6455AF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Árutárolási módok és berendezések.</w:t>
            </w:r>
          </w:p>
          <w:p w14:paraId="45F95198" w14:textId="6737F05D" w:rsidR="00BB02EC" w:rsidRPr="00CA0B0C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Árumozgató eszközök.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01B122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0498D0F" w14:textId="13983140" w:rsidR="00366E00" w:rsidRDefault="00BB02EC" w:rsidP="00BB0CAE">
            <w:pPr>
              <w:rPr>
                <w:bCs/>
              </w:rPr>
            </w:pPr>
            <w:r>
              <w:rPr>
                <w:bCs/>
              </w:rPr>
              <w:t>ZH megírása</w:t>
            </w:r>
          </w:p>
          <w:p w14:paraId="74FDF55D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A termelési/gyártási logisztika feladatai és megvalósítása.</w:t>
            </w:r>
          </w:p>
          <w:p w14:paraId="4DBAE96B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Áruszállítási módok és eszközök.</w:t>
            </w:r>
          </w:p>
          <w:p w14:paraId="169998CC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>Logisztikai központok.</w:t>
            </w:r>
          </w:p>
          <w:p w14:paraId="1D87854E" w14:textId="77777777" w:rsidR="0083751E" w:rsidRPr="0083751E" w:rsidRDefault="0083751E" w:rsidP="0083751E">
            <w:pPr>
              <w:rPr>
                <w:bCs/>
              </w:rPr>
            </w:pPr>
            <w:r w:rsidRPr="0083751E">
              <w:rPr>
                <w:bCs/>
              </w:rPr>
              <w:t xml:space="preserve">Az informatika szerepe a logisztikai folyamatokban. </w:t>
            </w:r>
          </w:p>
          <w:p w14:paraId="4B21C91D" w14:textId="7DE98B14" w:rsidR="00BB02EC" w:rsidRPr="00CA0B0C" w:rsidRDefault="0083751E" w:rsidP="0083751E">
            <w:pPr>
              <w:rPr>
                <w:bCs/>
              </w:rPr>
            </w:pPr>
            <w:r>
              <w:rPr>
                <w:bCs/>
              </w:rPr>
              <w:t>Esettanulmányok.</w:t>
            </w:r>
          </w:p>
        </w:tc>
      </w:tr>
    </w:tbl>
    <w:p w14:paraId="1FCB394C" w14:textId="77777777" w:rsidR="00F411AF" w:rsidRDefault="00F411AF" w:rsidP="00EB204B">
      <w:pPr>
        <w:ind w:left="709" w:hanging="699"/>
        <w:rPr>
          <w:b/>
          <w:bCs/>
        </w:rPr>
      </w:pPr>
    </w:p>
    <w:p w14:paraId="106E70AC" w14:textId="77777777" w:rsidR="00F411AF" w:rsidRDefault="00F411AF" w:rsidP="00EB204B">
      <w:pPr>
        <w:ind w:left="709" w:hanging="699"/>
        <w:rPr>
          <w:b/>
          <w:bCs/>
        </w:rPr>
      </w:pPr>
    </w:p>
    <w:p w14:paraId="2C126867" w14:textId="77777777" w:rsidR="0083751E" w:rsidRPr="005236DD" w:rsidRDefault="0083751E" w:rsidP="0083751E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593BF469" w14:textId="77777777" w:rsidR="0083751E" w:rsidRPr="009A4485" w:rsidRDefault="0083751E" w:rsidP="0083751E"/>
    <w:p w14:paraId="6C1C3470" w14:textId="77777777" w:rsidR="0083751E" w:rsidRPr="009A4485" w:rsidRDefault="0083751E" w:rsidP="0083751E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111493CB" w14:textId="77777777" w:rsidR="0083751E" w:rsidRPr="009A4485" w:rsidRDefault="0083751E" w:rsidP="0083751E">
      <w:pPr>
        <w:jc w:val="both"/>
        <w:rPr>
          <w:b/>
        </w:rPr>
      </w:pPr>
    </w:p>
    <w:p w14:paraId="5D7683D3" w14:textId="77777777" w:rsidR="0083751E" w:rsidRPr="009A4485" w:rsidRDefault="0083751E" w:rsidP="0083751E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6AC0E85" w14:textId="77777777" w:rsidR="0083751E" w:rsidRDefault="0083751E" w:rsidP="0083751E">
      <w:pPr>
        <w:jc w:val="both"/>
        <w:rPr>
          <w:b/>
          <w:i/>
        </w:rPr>
      </w:pPr>
    </w:p>
    <w:p w14:paraId="31B5C821" w14:textId="77777777" w:rsidR="0083751E" w:rsidRPr="009A4485" w:rsidRDefault="0083751E" w:rsidP="0083751E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>
        <w:t xml:space="preserve">a zárthelyi dolgozat sikeres megírása. A zárthelyi dolgozatot a kiírt </w:t>
      </w:r>
      <w:proofErr w:type="gramStart"/>
      <w:r>
        <w:t>konzultációs</w:t>
      </w:r>
      <w:proofErr w:type="gramEnd"/>
      <w:r>
        <w:t xml:space="preserve"> órán kell az előadás keretén belül megírni (minimum 51 %-</w:t>
      </w:r>
      <w:proofErr w:type="spellStart"/>
      <w:r>
        <w:t>os</w:t>
      </w:r>
      <w:proofErr w:type="spellEnd"/>
      <w:r>
        <w:t xml:space="preserve"> szinten).</w:t>
      </w:r>
    </w:p>
    <w:p w14:paraId="25CB5C3A" w14:textId="77777777" w:rsidR="0083751E" w:rsidRPr="009A4485" w:rsidRDefault="0083751E" w:rsidP="0083751E">
      <w:pPr>
        <w:ind w:left="370"/>
        <w:jc w:val="both"/>
      </w:pPr>
    </w:p>
    <w:p w14:paraId="059DE66E" w14:textId="77777777" w:rsidR="0083751E" w:rsidRPr="009A4485" w:rsidRDefault="0083751E" w:rsidP="0083751E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59DB6C5" w14:textId="77777777" w:rsidR="0083751E" w:rsidRDefault="0083751E" w:rsidP="0083751E">
      <w:pPr>
        <w:ind w:left="228"/>
      </w:pPr>
      <w:r>
        <w:rPr>
          <w:bCs/>
        </w:rPr>
        <w:t>Az í</w:t>
      </w:r>
      <w:r w:rsidRPr="00620949">
        <w:rPr>
          <w:bCs/>
        </w:rPr>
        <w:t>rásbeli vizsga</w:t>
      </w:r>
      <w:r>
        <w:rPr>
          <w:bCs/>
        </w:rPr>
        <w:t xml:space="preserve"> anyaga</w:t>
      </w:r>
      <w:r w:rsidRPr="00620949">
        <w:t xml:space="preserve">: </w:t>
      </w:r>
      <w:r>
        <w:t>az előadáson elhangzottak.</w:t>
      </w:r>
    </w:p>
    <w:p w14:paraId="5E796EDE" w14:textId="77777777" w:rsidR="0083751E" w:rsidRPr="009A4485" w:rsidRDefault="0083751E" w:rsidP="0083751E">
      <w:pPr>
        <w:rPr>
          <w:b/>
          <w:bCs/>
        </w:rPr>
      </w:pPr>
    </w:p>
    <w:p w14:paraId="739F298A" w14:textId="77777777" w:rsidR="0083751E" w:rsidRPr="00B96C67" w:rsidRDefault="0083751E" w:rsidP="0083751E">
      <w:pPr>
        <w:ind w:left="360"/>
      </w:pPr>
    </w:p>
    <w:p w14:paraId="3C098CBE" w14:textId="77777777" w:rsidR="0083751E" w:rsidRDefault="0083751E" w:rsidP="0083751E">
      <w:pPr>
        <w:rPr>
          <w:b/>
          <w:bCs/>
        </w:rPr>
      </w:pPr>
    </w:p>
    <w:p w14:paraId="5569275E" w14:textId="77777777" w:rsidR="0083751E" w:rsidRDefault="0083751E" w:rsidP="0083751E">
      <w:pPr>
        <w:rPr>
          <w:b/>
          <w:bCs/>
        </w:rPr>
      </w:pPr>
    </w:p>
    <w:p w14:paraId="3E1832E4" w14:textId="77777777" w:rsidR="0083751E" w:rsidRPr="009A4485" w:rsidRDefault="0083751E" w:rsidP="0083751E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1652454" w14:textId="77777777" w:rsidR="0083751E" w:rsidRPr="00F85C1B" w:rsidRDefault="0083751E" w:rsidP="0083751E">
      <w:pPr>
        <w:spacing w:after="120"/>
        <w:jc w:val="both"/>
      </w:pPr>
      <w:r>
        <w:t>A félév végi érdemjegy az írásbeli kollokviumon elért eredmény és a ZH és házi dolgozat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>
      <w:bookmarkStart w:id="0" w:name="_GoBack"/>
      <w:bookmarkEnd w:id="0"/>
    </w:p>
    <w:p w14:paraId="4115913C" w14:textId="6094A0FA" w:rsidR="00A573A6" w:rsidRDefault="00BB02EC">
      <w:r>
        <w:t xml:space="preserve">Nyíregyháza, </w:t>
      </w:r>
      <w:r w:rsidR="00F411AF">
        <w:t>2019. 01. 20.</w:t>
      </w:r>
    </w:p>
    <w:p w14:paraId="5D9084AD" w14:textId="77777777" w:rsidR="00BB02EC" w:rsidRDefault="00BB02EC"/>
    <w:p w14:paraId="5ECEB520" w14:textId="2FF66170" w:rsidR="00BB02EC" w:rsidRDefault="00BB02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r w:rsidR="00F411AF">
        <w:t>Hegedüs László Zsigmond</w:t>
      </w:r>
    </w:p>
    <w:p w14:paraId="64CB7A5D" w14:textId="47B55314" w:rsidR="003B1770" w:rsidRPr="003D0926" w:rsidRDefault="00BB02EC" w:rsidP="00F411AF">
      <w:pPr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4D54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3A4A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1733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20CAE"/>
    <w:rsid w:val="0083751E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5CC9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2EC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11AF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20CAE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2019-01-20T17:20:00Z</dcterms:created>
  <dcterms:modified xsi:type="dcterms:W3CDTF">2019-01-20T17:20:00Z</dcterms:modified>
</cp:coreProperties>
</file>