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792932E6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</w:p>
    <w:p w14:paraId="01A63166" w14:textId="1ABB28EA" w:rsidR="00DA03C8" w:rsidRPr="005C1225" w:rsidRDefault="008E6C1A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Nappali</w:t>
      </w:r>
      <w:r w:rsidR="004E2B68">
        <w:rPr>
          <w:rFonts w:ascii="Times New Roman" w:hAnsi="Times New Roman" w:cs="Times New Roman"/>
          <w:b/>
          <w:sz w:val="28"/>
          <w:szCs w:val="28"/>
        </w:rPr>
        <w:t xml:space="preserve">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13768972" w14:textId="081CD1BC" w:rsidR="008E6C1A" w:rsidRPr="008E6C1A" w:rsidRDefault="00195482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Bevezetés: operatív menedzsment, ellátási lánc menedzsment, stratégia.</w:t>
      </w:r>
    </w:p>
    <w:p w14:paraId="66344F7A" w14:textId="5B86C599" w:rsidR="008E6C1A" w:rsidRPr="008E6C1A" w:rsidRDefault="00195482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Döntéselemzés támogató eszközök és folyamatok.</w:t>
      </w:r>
    </w:p>
    <w:p w14:paraId="0CD2FF46" w14:textId="2F90C44E" w:rsidR="00BB7EF1" w:rsidRDefault="00195482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Minőség és minőségmenedzsment</w:t>
      </w:r>
      <w:r w:rsidR="00BB7EF1">
        <w:rPr>
          <w:bCs/>
        </w:rPr>
        <w:t xml:space="preserve"> I.</w:t>
      </w:r>
    </w:p>
    <w:p w14:paraId="65293CAA" w14:textId="085B3F1C" w:rsidR="008E6C1A" w:rsidRPr="008E6C1A" w:rsidRDefault="00BB7EF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hét: </w:t>
      </w:r>
      <w:r w:rsidRPr="008E6C1A">
        <w:rPr>
          <w:bCs/>
        </w:rPr>
        <w:t>Minőség és minőségmenedzsment</w:t>
      </w:r>
      <w:r>
        <w:rPr>
          <w:bCs/>
        </w:rPr>
        <w:t xml:space="preserve"> I</w:t>
      </w:r>
      <w:r>
        <w:rPr>
          <w:bCs/>
        </w:rPr>
        <w:t>I.</w:t>
      </w:r>
    </w:p>
    <w:p w14:paraId="4EC85751" w14:textId="7E329D8B" w:rsidR="008E6C1A" w:rsidRPr="008E6C1A" w:rsidRDefault="00195482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Folyamatképesség és statisztikai folyamatkontroll.</w:t>
      </w:r>
    </w:p>
    <w:p w14:paraId="572324A6" w14:textId="5983C823" w:rsidR="008E6C1A" w:rsidRPr="008E6C1A" w:rsidRDefault="00195482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Átvételi mintavétel, mint döntéstámogató elemzés.</w:t>
      </w:r>
    </w:p>
    <w:p w14:paraId="2AAA5B68" w14:textId="4A4AAB15" w:rsidR="00EA5730" w:rsidRDefault="00195482" w:rsidP="00C33417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hét: </w:t>
      </w:r>
      <w:r w:rsidR="00A606B1" w:rsidRPr="008E6C1A">
        <w:rPr>
          <w:bCs/>
        </w:rPr>
        <w:t>Termékek tervezése.</w:t>
      </w:r>
    </w:p>
    <w:p w14:paraId="2D921CD2" w14:textId="5DF4C4CF" w:rsidR="00BB7EF1" w:rsidRDefault="00BB7EF1" w:rsidP="00C33417">
      <w:pPr>
        <w:pStyle w:val="Listaszerbekezds"/>
        <w:numPr>
          <w:ilvl w:val="0"/>
          <w:numId w:val="4"/>
        </w:numPr>
        <w:jc w:val="both"/>
        <w:rPr>
          <w:bCs/>
        </w:rPr>
      </w:pPr>
      <w:r>
        <w:rPr>
          <w:bCs/>
        </w:rPr>
        <w:t>hét: Szolgáltatások tervezése.</w:t>
      </w:r>
    </w:p>
    <w:p w14:paraId="5BDE30B8" w14:textId="77777777" w:rsidR="00BB7EF1" w:rsidRDefault="00195482" w:rsidP="008E6C1A">
      <w:pPr>
        <w:pStyle w:val="Listaszerbekezds"/>
        <w:numPr>
          <w:ilvl w:val="0"/>
          <w:numId w:val="4"/>
        </w:numPr>
      </w:pPr>
      <w:r>
        <w:t xml:space="preserve">hét: </w:t>
      </w:r>
      <w:r w:rsidR="00A606B1" w:rsidRPr="008E6C1A">
        <w:t>Folyamattervezés és technológia</w:t>
      </w:r>
      <w:r w:rsidR="00BB7EF1">
        <w:t xml:space="preserve"> I</w:t>
      </w:r>
    </w:p>
    <w:p w14:paraId="6AAF2462" w14:textId="32D02185" w:rsidR="008E6C1A" w:rsidRPr="008E6C1A" w:rsidRDefault="00BB7EF1" w:rsidP="008E6C1A">
      <w:pPr>
        <w:pStyle w:val="Listaszerbekezds"/>
        <w:numPr>
          <w:ilvl w:val="0"/>
          <w:numId w:val="4"/>
        </w:numPr>
      </w:pPr>
      <w:r>
        <w:t>hét: Folyamattervezés és technológia II</w:t>
      </w:r>
      <w:r w:rsidR="00A606B1" w:rsidRPr="008E6C1A">
        <w:t>.</w:t>
      </w:r>
    </w:p>
    <w:p w14:paraId="7D3A4848" w14:textId="60A3FFFD" w:rsidR="008E6C1A" w:rsidRPr="008E6C1A" w:rsidRDefault="00195482" w:rsidP="008E6C1A">
      <w:pPr>
        <w:pStyle w:val="Listaszerbekezds"/>
        <w:numPr>
          <w:ilvl w:val="0"/>
          <w:numId w:val="4"/>
        </w:numPr>
      </w:pPr>
      <w:r>
        <w:t xml:space="preserve">hét: </w:t>
      </w:r>
      <w:r w:rsidR="00A606B1" w:rsidRPr="008E6C1A">
        <w:t>Kapacitás és létesítmény tervezés.</w:t>
      </w:r>
    </w:p>
    <w:p w14:paraId="0A891D7C" w14:textId="7802580B" w:rsidR="008E6C1A" w:rsidRPr="008E6C1A" w:rsidRDefault="00195482" w:rsidP="008E6C1A">
      <w:pPr>
        <w:pStyle w:val="Listaszerbekezds"/>
        <w:numPr>
          <w:ilvl w:val="0"/>
          <w:numId w:val="4"/>
        </w:numPr>
      </w:pPr>
      <w:r>
        <w:t xml:space="preserve">hét: </w:t>
      </w:r>
      <w:r w:rsidR="00A606B1" w:rsidRPr="008E6C1A">
        <w:t>Létesítmény elhelyezési döntéstámogató eszközök.</w:t>
      </w:r>
    </w:p>
    <w:p w14:paraId="3F585B2B" w14:textId="70DE95C1" w:rsidR="008E6C1A" w:rsidRPr="008E6C1A" w:rsidRDefault="00195482" w:rsidP="008E6C1A">
      <w:pPr>
        <w:pStyle w:val="Listaszerbekezds"/>
        <w:numPr>
          <w:ilvl w:val="0"/>
          <w:numId w:val="4"/>
        </w:numPr>
      </w:pPr>
      <w:r>
        <w:t xml:space="preserve">hét: </w:t>
      </w:r>
      <w:r w:rsidR="00A606B1" w:rsidRPr="008E6C1A">
        <w:t>Humán erőforrás az operatív menedzsmentben.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570953F1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  <w:r w:rsidR="00BB7EF1">
        <w:t>. A vizsgára bocsátás feltétele a maximum 3 hiányzás.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28608802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089E7BF" w14:textId="77777777" w:rsidR="00BB7EF1" w:rsidRDefault="00BB7EF1" w:rsidP="00BB7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558C607A" w14:textId="77777777" w:rsidR="00BB7EF1" w:rsidRDefault="00BB7EF1" w:rsidP="00BB7EF1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055E1D36" w14:textId="011062AC" w:rsidR="00BB7EF1" w:rsidRPr="00BB7EF1" w:rsidRDefault="00BB7EF1" w:rsidP="00BB7EF1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5C1225">
        <w:rPr>
          <w:iCs/>
        </w:rPr>
        <w:t>vi</w:t>
      </w:r>
      <w:r w:rsidRPr="005C1225">
        <w:t xml:space="preserve">zsgára bocsátás feltétele: </w:t>
      </w:r>
      <w:r>
        <w:t xml:space="preserve">Félévközi követelmény nincs, </w:t>
      </w:r>
      <w:r w:rsidRPr="00BB7EF1">
        <w:rPr>
          <w:shd w:val="clear" w:color="auto" w:fill="FFFFFF"/>
        </w:rPr>
        <w:t xml:space="preserve">Az aláírás feltétele: </w:t>
      </w:r>
      <w:proofErr w:type="spellStart"/>
      <w:r w:rsidRPr="00BB7EF1">
        <w:rPr>
          <w:shd w:val="clear" w:color="auto" w:fill="FFFFFF"/>
        </w:rPr>
        <w:t>max</w:t>
      </w:r>
      <w:proofErr w:type="spellEnd"/>
      <w:r w:rsidRPr="00BB7EF1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három </w:t>
      </w:r>
      <w:r w:rsidRPr="00BB7EF1">
        <w:rPr>
          <w:shd w:val="clear" w:color="auto" w:fill="FFFFFF"/>
        </w:rPr>
        <w:t>hiányzás</w:t>
      </w:r>
      <w:r>
        <w:rPr>
          <w:shd w:val="clear" w:color="auto" w:fill="FFFFFF"/>
        </w:rPr>
        <w:t>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B5E89" w14:textId="77777777" w:rsidR="00BB7EF1" w:rsidRDefault="00BB7EF1" w:rsidP="00BB7EF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86263346"/>
      <w:r w:rsidRPr="000977BF">
        <w:rPr>
          <w:rFonts w:ascii="Times New Roman" w:hAnsi="Times New Roman" w:cs="Times New Roman"/>
          <w:b/>
          <w:iCs/>
          <w:sz w:val="24"/>
          <w:szCs w:val="24"/>
        </w:rPr>
        <w:t>A kollokvium típusa</w:t>
      </w:r>
      <w:r w:rsidRPr="000977B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írásbeli</w:t>
      </w:r>
    </w:p>
    <w:p w14:paraId="46265ABA" w14:textId="77777777" w:rsidR="00BB7EF1" w:rsidRPr="000977BF" w:rsidRDefault="00BB7EF1" w:rsidP="00BB7EF1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0977BF">
        <w:rPr>
          <w:iCs/>
        </w:rPr>
        <w:t>A konzultációk során felrakott prezentációk, gyakorlati anyagok és segédanyagok képezik a vizsga anyagát.</w:t>
      </w:r>
    </w:p>
    <w:bookmarkEnd w:id="0"/>
    <w:p w14:paraId="6C337012" w14:textId="77777777" w:rsidR="00BB7EF1" w:rsidRPr="00D64874" w:rsidRDefault="00BB7EF1" w:rsidP="00BB7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0C5F5914" w14:textId="77777777" w:rsidR="00BB7EF1" w:rsidRPr="00777D70" w:rsidRDefault="00BB7EF1" w:rsidP="00BB7EF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ollokviumi jegy: 100%-ban a vizsgán nyújtott teljesítmény számít. </w:t>
      </w:r>
      <w:r w:rsidRPr="00D64874">
        <w:rPr>
          <w:rFonts w:ascii="Times New Roman" w:hAnsi="Times New Roman" w:cs="Times New Roman"/>
          <w:sz w:val="24"/>
          <w:szCs w:val="24"/>
        </w:rPr>
        <w:t xml:space="preserve">A dolgozat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>A vizsgán elméleti és gyakorlati témájú feleletválasztós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kiválasztós és</w:t>
      </w:r>
      <w:r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igaz-hamis tesztkérdések szerepelnek.</w:t>
      </w:r>
    </w:p>
    <w:bookmarkEnd w:id="1"/>
    <w:p w14:paraId="40E91587" w14:textId="77777777" w:rsidR="00BB7EF1" w:rsidRPr="00777D70" w:rsidRDefault="00BB7EF1" w:rsidP="00BB7EF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6A779CA1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</w:t>
      </w:r>
      <w:r w:rsidR="00BB7EF1">
        <w:rPr>
          <w:rFonts w:ascii="Times New Roman" w:hAnsi="Times New Roman" w:cs="Times New Roman"/>
          <w:sz w:val="24"/>
          <w:szCs w:val="24"/>
        </w:rPr>
        <w:t>2</w:t>
      </w:r>
      <w:r w:rsidR="00EA5730">
        <w:rPr>
          <w:rFonts w:ascii="Times New Roman" w:hAnsi="Times New Roman" w:cs="Times New Roman"/>
          <w:sz w:val="24"/>
          <w:szCs w:val="24"/>
        </w:rPr>
        <w:t xml:space="preserve">. </w:t>
      </w:r>
      <w:r w:rsidR="00BB7EF1">
        <w:rPr>
          <w:rFonts w:ascii="Times New Roman" w:hAnsi="Times New Roman" w:cs="Times New Roman"/>
          <w:sz w:val="24"/>
          <w:szCs w:val="24"/>
        </w:rPr>
        <w:t>február 11.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32377198" w:rsidR="00DA03C8" w:rsidRDefault="00BB7EF1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A03C8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140DA239" w14:textId="4451F109" w:rsidR="00BB7EF1" w:rsidRPr="00315C5B" w:rsidRDefault="00BB7EF1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7C62E08"/>
    <w:multiLevelType w:val="hybridMultilevel"/>
    <w:tmpl w:val="570A7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195482"/>
    <w:rsid w:val="002C72D2"/>
    <w:rsid w:val="004E2B68"/>
    <w:rsid w:val="005C1225"/>
    <w:rsid w:val="008E6C1A"/>
    <w:rsid w:val="00A36CA3"/>
    <w:rsid w:val="00A606B1"/>
    <w:rsid w:val="00B46CAC"/>
    <w:rsid w:val="00BB7EF1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2022-02-16T20:08:00Z</dcterms:created>
  <dcterms:modified xsi:type="dcterms:W3CDTF">2022-02-16T20:08:00Z</dcterms:modified>
</cp:coreProperties>
</file>