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E191D" w14:textId="7A605ECA" w:rsidR="00D46F84" w:rsidRPr="00AE0209" w:rsidRDefault="00A573A6" w:rsidP="00AE0209">
      <w:pPr>
        <w:rPr>
          <w:b/>
          <w:color w:val="FF0000"/>
        </w:rPr>
      </w:pPr>
      <w:r w:rsidRPr="00733F17">
        <w:t>LEVELEZŐ TAGOZAT</w:t>
      </w:r>
      <w:r w:rsidR="00D46F84" w:rsidRPr="00733F17">
        <w:t xml:space="preserve"> </w:t>
      </w:r>
    </w:p>
    <w:p w14:paraId="58F98CD2" w14:textId="684476A3" w:rsidR="00A573A6" w:rsidRPr="009A4485" w:rsidRDefault="00D46F84" w:rsidP="00A573A6">
      <w:r>
        <w:t xml:space="preserve"> </w:t>
      </w:r>
    </w:p>
    <w:p w14:paraId="0293B1CF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1D35C841" w14:textId="77777777" w:rsidR="00A573A6" w:rsidRPr="009A4485" w:rsidRDefault="00A573A6" w:rsidP="00A573A6"/>
    <w:p w14:paraId="56670968" w14:textId="77777777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49E0D19E" w14:textId="37411C51" w:rsidR="001C1527" w:rsidRDefault="001C1527" w:rsidP="004E5D78">
      <w:pPr>
        <w:pStyle w:val="Listaszerbekezds"/>
        <w:numPr>
          <w:ilvl w:val="0"/>
          <w:numId w:val="28"/>
        </w:numPr>
        <w:rPr>
          <w:bCs/>
        </w:rPr>
      </w:pPr>
      <w:r>
        <w:rPr>
          <w:bCs/>
        </w:rPr>
        <w:t>konzultáció</w:t>
      </w:r>
      <w:r w:rsidR="00733F17">
        <w:rPr>
          <w:bCs/>
        </w:rPr>
        <w:t xml:space="preserve">: </w:t>
      </w:r>
    </w:p>
    <w:p w14:paraId="57E81F00" w14:textId="5673FA1F" w:rsidR="00733F17" w:rsidRDefault="00733F17" w:rsidP="00733F17">
      <w:pPr>
        <w:pStyle w:val="Listaszerbekezds"/>
        <w:ind w:left="370"/>
        <w:rPr>
          <w:bCs/>
        </w:rPr>
      </w:pPr>
      <w:r>
        <w:rPr>
          <w:bCs/>
        </w:rPr>
        <w:t>Ismerkedés, tantárgyi követelmények</w:t>
      </w:r>
    </w:p>
    <w:p w14:paraId="3A4F64CF" w14:textId="04C9FC7A" w:rsidR="00733F17" w:rsidRDefault="00733F17" w:rsidP="00733F17">
      <w:pPr>
        <w:pStyle w:val="Listaszerbekezds"/>
        <w:ind w:left="370"/>
        <w:rPr>
          <w:bCs/>
        </w:rPr>
      </w:pPr>
      <w:r>
        <w:rPr>
          <w:bCs/>
        </w:rPr>
        <w:t>Ügyviteli alapfogalmak</w:t>
      </w:r>
    </w:p>
    <w:p w14:paraId="538DBDBF" w14:textId="0B3D3D09" w:rsidR="00733F17" w:rsidRDefault="00733F17" w:rsidP="00733F17">
      <w:pPr>
        <w:pStyle w:val="Listaszerbekezds"/>
        <w:ind w:left="370"/>
        <w:rPr>
          <w:bCs/>
        </w:rPr>
      </w:pPr>
      <w:r>
        <w:rPr>
          <w:bCs/>
        </w:rPr>
        <w:t xml:space="preserve">Az irodai munka története napjainkig bezárólag, a </w:t>
      </w:r>
      <w:proofErr w:type="spellStart"/>
      <w:r>
        <w:rPr>
          <w:bCs/>
        </w:rPr>
        <w:t>home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office</w:t>
      </w:r>
      <w:proofErr w:type="spellEnd"/>
    </w:p>
    <w:p w14:paraId="19895A46" w14:textId="3C05F759" w:rsidR="00BF399D" w:rsidRDefault="00733F17" w:rsidP="00BF399D">
      <w:pPr>
        <w:pStyle w:val="Listaszerbekezds"/>
        <w:ind w:left="370"/>
        <w:rPr>
          <w:bCs/>
        </w:rPr>
      </w:pPr>
      <w:r>
        <w:rPr>
          <w:bCs/>
        </w:rPr>
        <w:t>Az irodai környezet, irodatípusok</w:t>
      </w:r>
    </w:p>
    <w:p w14:paraId="4BEEE241" w14:textId="4CDD6F85" w:rsidR="00BF399D" w:rsidRPr="00BF399D" w:rsidRDefault="00BF399D" w:rsidP="00BF399D">
      <w:pPr>
        <w:pStyle w:val="Listaszerbekezds"/>
        <w:ind w:left="370"/>
        <w:rPr>
          <w:bCs/>
        </w:rPr>
      </w:pPr>
      <w:r>
        <w:rPr>
          <w:bCs/>
        </w:rPr>
        <w:t>Etikai kérdések</w:t>
      </w:r>
    </w:p>
    <w:p w14:paraId="2CA6919B" w14:textId="660C215F" w:rsidR="00733F17" w:rsidRDefault="00733F17" w:rsidP="004E5D78">
      <w:pPr>
        <w:pStyle w:val="Listaszerbekezds"/>
        <w:numPr>
          <w:ilvl w:val="0"/>
          <w:numId w:val="28"/>
        </w:numPr>
        <w:rPr>
          <w:bCs/>
        </w:rPr>
      </w:pPr>
      <w:r>
        <w:rPr>
          <w:bCs/>
        </w:rPr>
        <w:t xml:space="preserve">konzultáció: </w:t>
      </w:r>
    </w:p>
    <w:p w14:paraId="7A693477" w14:textId="6340A356" w:rsidR="00BF399D" w:rsidRPr="0087478E" w:rsidRDefault="00BF399D" w:rsidP="00BF399D">
      <w:pPr>
        <w:pStyle w:val="Listaszerbekezds"/>
        <w:ind w:left="370"/>
        <w:rPr>
          <w:bCs/>
        </w:rPr>
      </w:pPr>
      <w:r>
        <w:rPr>
          <w:bCs/>
        </w:rPr>
        <w:t>Zárthelyi dolgozat</w:t>
      </w:r>
    </w:p>
    <w:p w14:paraId="4EAED466" w14:textId="42E95A2E" w:rsidR="001C1527" w:rsidRDefault="00733F17" w:rsidP="00733F17">
      <w:pPr>
        <w:ind w:left="426"/>
        <w:rPr>
          <w:bCs/>
        </w:rPr>
      </w:pPr>
      <w:r>
        <w:rPr>
          <w:bCs/>
        </w:rPr>
        <w:t>Munkaszervezés</w:t>
      </w:r>
    </w:p>
    <w:p w14:paraId="0D356637" w14:textId="2F9D67D1" w:rsidR="00733F17" w:rsidRDefault="00733F17" w:rsidP="00733F17">
      <w:pPr>
        <w:ind w:left="426"/>
        <w:rPr>
          <w:bCs/>
        </w:rPr>
      </w:pPr>
      <w:r>
        <w:rPr>
          <w:bCs/>
        </w:rPr>
        <w:t>Ügyiratkezelés</w:t>
      </w:r>
    </w:p>
    <w:p w14:paraId="26A02594" w14:textId="10CD0268" w:rsidR="00733F17" w:rsidRDefault="00733F17" w:rsidP="00733F17">
      <w:pPr>
        <w:ind w:left="426"/>
        <w:rPr>
          <w:bCs/>
        </w:rPr>
      </w:pPr>
      <w:r>
        <w:rPr>
          <w:bCs/>
        </w:rPr>
        <w:t>Bizonylatolás</w:t>
      </w:r>
    </w:p>
    <w:p w14:paraId="4BE23B93" w14:textId="6FD60000" w:rsidR="00733F17" w:rsidRDefault="00733F17" w:rsidP="00733F17">
      <w:pPr>
        <w:ind w:left="426"/>
        <w:rPr>
          <w:bCs/>
        </w:rPr>
      </w:pPr>
      <w:r>
        <w:rPr>
          <w:bCs/>
        </w:rPr>
        <w:t>Szabályzatok</w:t>
      </w:r>
    </w:p>
    <w:p w14:paraId="7FCAEAD8" w14:textId="5597A91E" w:rsidR="00734687" w:rsidRDefault="00734687" w:rsidP="00733F17">
      <w:pPr>
        <w:ind w:left="426"/>
        <w:rPr>
          <w:bCs/>
        </w:rPr>
      </w:pPr>
      <w:r>
        <w:rPr>
          <w:bCs/>
        </w:rPr>
        <w:t>Összegzés, áttekintés</w:t>
      </w:r>
    </w:p>
    <w:p w14:paraId="29F9514F" w14:textId="77777777" w:rsidR="001C1527" w:rsidRDefault="001C1527" w:rsidP="0040546B">
      <w:pPr>
        <w:ind w:left="709" w:hanging="699"/>
        <w:rPr>
          <w:b/>
          <w:bCs/>
        </w:rPr>
      </w:pPr>
    </w:p>
    <w:p w14:paraId="335020CF" w14:textId="2417392E" w:rsidR="0040546B" w:rsidRPr="009A4485" w:rsidRDefault="0040546B" w:rsidP="0040546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24076BB5" w14:textId="77777777" w:rsidR="0040546B" w:rsidRPr="009A4485" w:rsidRDefault="0040546B" w:rsidP="0040546B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 w:rsidRPr="00355EA2">
        <w:t>részidős képzésben a tantárgy konzultációs óraszámának egyharmada.</w:t>
      </w:r>
      <w:r w:rsidRPr="009A4485">
        <w:t xml:space="preserve"> Ennek túllépése esetén a félév nem értékelhető</w:t>
      </w:r>
      <w:r w:rsidR="003B1770" w:rsidRPr="009A4485">
        <w:t xml:space="preserve"> (</w:t>
      </w:r>
      <w:proofErr w:type="spellStart"/>
      <w:r w:rsidR="003B1770" w:rsidRPr="009A4485">
        <w:t>TVSz</w:t>
      </w:r>
      <w:proofErr w:type="spellEnd"/>
      <w:r w:rsidR="003B1770" w:rsidRPr="009A4485">
        <w:t xml:space="preserve"> 8.§ 1.)</w:t>
      </w:r>
      <w:r w:rsidRPr="009A4485">
        <w:t>.</w:t>
      </w:r>
    </w:p>
    <w:p w14:paraId="4BBBD5AC" w14:textId="77777777" w:rsidR="00A573A6" w:rsidRDefault="00A573A6"/>
    <w:p w14:paraId="58B6C166" w14:textId="34A01F45" w:rsidR="008C03FA" w:rsidRPr="009A4485" w:rsidRDefault="008C03FA" w:rsidP="008C03FA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 xml:space="preserve">gyakorlati jegy </w:t>
      </w:r>
    </w:p>
    <w:p w14:paraId="76263E8B" w14:textId="77777777" w:rsidR="008C03FA" w:rsidRPr="009A4485" w:rsidRDefault="008C03FA" w:rsidP="008C03FA">
      <w:pPr>
        <w:jc w:val="both"/>
        <w:rPr>
          <w:b/>
        </w:rPr>
      </w:pPr>
    </w:p>
    <w:p w14:paraId="441D71C9" w14:textId="77777777" w:rsidR="007D3907" w:rsidRDefault="008C03FA" w:rsidP="00D034C6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2A05CD40" w14:textId="0C982704" w:rsidR="00D034C6" w:rsidRDefault="00D034C6" w:rsidP="00D034C6">
      <w:pPr>
        <w:jc w:val="both"/>
      </w:pPr>
      <w:r w:rsidRPr="00D034C6">
        <w:t>1 zárthelyi dolgozat, 1 házi dolgozat egyenként minimum 51%-</w:t>
      </w:r>
      <w:proofErr w:type="spellStart"/>
      <w:r w:rsidRPr="00D034C6">
        <w:t>os</w:t>
      </w:r>
      <w:proofErr w:type="spellEnd"/>
      <w:r w:rsidRPr="00D034C6">
        <w:t xml:space="preserve"> teljesítése</w:t>
      </w:r>
      <w:r w:rsidR="00B21F73">
        <w:t>. A Zárthelyi dolgozatra a 2</w:t>
      </w:r>
      <w:proofErr w:type="gramStart"/>
      <w:r w:rsidR="006552FE">
        <w:t>.</w:t>
      </w:r>
      <w:r w:rsidR="00B21F73">
        <w:t>konzultáción</w:t>
      </w:r>
      <w:proofErr w:type="gramEnd"/>
      <w:r w:rsidR="00B21F73">
        <w:t xml:space="preserve"> kerül sor. </w:t>
      </w:r>
      <w:r w:rsidR="00C204BB">
        <w:t>A házi dolgozatok értékelése a beadást követően folyamatosan történik december 5-ig.</w:t>
      </w:r>
    </w:p>
    <w:p w14:paraId="41109FA2" w14:textId="77777777" w:rsidR="000C64FF" w:rsidRPr="00D034C6" w:rsidRDefault="000C64FF" w:rsidP="00D034C6">
      <w:pPr>
        <w:jc w:val="both"/>
      </w:pPr>
    </w:p>
    <w:p w14:paraId="3A4F81BA" w14:textId="608681B4" w:rsidR="002E6967" w:rsidRPr="007D3907" w:rsidRDefault="008C03FA" w:rsidP="00D034C6">
      <w:pPr>
        <w:jc w:val="both"/>
        <w:rPr>
          <w:b/>
          <w:bCs/>
          <w:i/>
        </w:rPr>
      </w:pPr>
      <w:r w:rsidRPr="004413F6">
        <w:rPr>
          <w:b/>
          <w:bCs/>
          <w:i/>
        </w:rPr>
        <w:t>A félévközi ellenőrzések követelményei:</w:t>
      </w:r>
      <w:bookmarkStart w:id="0" w:name="_GoBack"/>
      <w:bookmarkEnd w:id="0"/>
    </w:p>
    <w:p w14:paraId="5CC03A4D" w14:textId="5500AF1D" w:rsidR="00786B5D" w:rsidRDefault="002E6967" w:rsidP="006552FE">
      <w:pPr>
        <w:jc w:val="both"/>
      </w:pPr>
      <w:r>
        <w:t xml:space="preserve">A tantárgy elméleti jellege miatt a félévközi ellenőrzés </w:t>
      </w:r>
      <w:r w:rsidR="006552FE">
        <w:t>kizárólag a konzultáción megfigyelhető hallgatói</w:t>
      </w:r>
      <w:r>
        <w:t xml:space="preserve"> aktivitásra terjedhet ki. </w:t>
      </w:r>
    </w:p>
    <w:p w14:paraId="52630000" w14:textId="77777777" w:rsidR="002E6967" w:rsidRPr="002E6967" w:rsidRDefault="002E6967" w:rsidP="008C03FA">
      <w:pPr>
        <w:rPr>
          <w:b/>
          <w:bCs/>
        </w:rPr>
      </w:pPr>
    </w:p>
    <w:p w14:paraId="3D170315" w14:textId="7E2496F5" w:rsidR="008C03FA" w:rsidRPr="00270BEC" w:rsidRDefault="008C03FA" w:rsidP="008C03FA">
      <w:pPr>
        <w:rPr>
          <w:b/>
          <w:bCs/>
        </w:rPr>
      </w:pPr>
      <w:r w:rsidRPr="00270BEC">
        <w:rPr>
          <w:b/>
          <w:bCs/>
        </w:rPr>
        <w:t>A</w:t>
      </w:r>
      <w:r w:rsidR="00B56D8B">
        <w:rPr>
          <w:b/>
          <w:bCs/>
        </w:rPr>
        <w:t>z</w:t>
      </w:r>
      <w:r w:rsidRPr="00270BEC">
        <w:rPr>
          <w:b/>
          <w:bCs/>
        </w:rPr>
        <w:t xml:space="preserve"> </w:t>
      </w:r>
      <w:r w:rsidR="00B56D8B"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5C1F6BDD" w14:textId="633DFB47" w:rsidR="00F74725" w:rsidRPr="00F74725" w:rsidRDefault="00F74725" w:rsidP="007F5205">
      <w:pPr>
        <w:jc w:val="both"/>
      </w:pPr>
      <w:r>
        <w:t>A gyakorlati jegyben a zárthelyi dolgozat érdemjegy 60 %, a házi dolgozat 40 % arányt képvisel.</w:t>
      </w:r>
      <w:r w:rsidR="007F5205">
        <w:rPr>
          <w:i/>
          <w:color w:val="0070C0"/>
        </w:rPr>
        <w:t xml:space="preserve"> </w:t>
      </w:r>
      <w:r w:rsidRPr="00F74725">
        <w:t>Elégtelen gyakorlati jegy javítása a Tanulmányi és vizsgaszabályzat szerint lehetséges.</w:t>
      </w:r>
    </w:p>
    <w:p w14:paraId="549FCC7D" w14:textId="4F5D1CF3" w:rsidR="00B57588" w:rsidRPr="009A4485" w:rsidRDefault="00F74725" w:rsidP="007F5205">
      <w:pPr>
        <w:jc w:val="both"/>
      </w:pPr>
      <w:r>
        <w:t xml:space="preserve"> </w:t>
      </w:r>
    </w:p>
    <w:sectPr w:rsidR="00B57588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C64FF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E6967"/>
    <w:rsid w:val="002F4EA6"/>
    <w:rsid w:val="003176A9"/>
    <w:rsid w:val="00326318"/>
    <w:rsid w:val="00326582"/>
    <w:rsid w:val="003518F8"/>
    <w:rsid w:val="0035351B"/>
    <w:rsid w:val="003540CE"/>
    <w:rsid w:val="00355EA2"/>
    <w:rsid w:val="003762E5"/>
    <w:rsid w:val="003B1770"/>
    <w:rsid w:val="003D2E44"/>
    <w:rsid w:val="0040160E"/>
    <w:rsid w:val="0040546B"/>
    <w:rsid w:val="004413F6"/>
    <w:rsid w:val="004457BD"/>
    <w:rsid w:val="00467D18"/>
    <w:rsid w:val="004716A7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552FE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33F17"/>
    <w:rsid w:val="00734687"/>
    <w:rsid w:val="0076368B"/>
    <w:rsid w:val="0076379B"/>
    <w:rsid w:val="00763BAC"/>
    <w:rsid w:val="007701DC"/>
    <w:rsid w:val="0077179F"/>
    <w:rsid w:val="007743DD"/>
    <w:rsid w:val="007755F2"/>
    <w:rsid w:val="00777B96"/>
    <w:rsid w:val="00786B5D"/>
    <w:rsid w:val="00793543"/>
    <w:rsid w:val="00795C92"/>
    <w:rsid w:val="007A2DCD"/>
    <w:rsid w:val="007B260A"/>
    <w:rsid w:val="007C23AD"/>
    <w:rsid w:val="007D3907"/>
    <w:rsid w:val="007F5205"/>
    <w:rsid w:val="00801667"/>
    <w:rsid w:val="008462E7"/>
    <w:rsid w:val="00847EF8"/>
    <w:rsid w:val="0087478E"/>
    <w:rsid w:val="008A17F6"/>
    <w:rsid w:val="008A696F"/>
    <w:rsid w:val="008A7D69"/>
    <w:rsid w:val="008B1DC2"/>
    <w:rsid w:val="008B2AD4"/>
    <w:rsid w:val="008C03FA"/>
    <w:rsid w:val="008C41D0"/>
    <w:rsid w:val="008C54C4"/>
    <w:rsid w:val="008C74EF"/>
    <w:rsid w:val="008D4525"/>
    <w:rsid w:val="008F6213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2393"/>
    <w:rsid w:val="00A5576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21F73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399D"/>
    <w:rsid w:val="00BF5FC2"/>
    <w:rsid w:val="00C138C3"/>
    <w:rsid w:val="00C14516"/>
    <w:rsid w:val="00C16A92"/>
    <w:rsid w:val="00C204BB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034C6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74725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Debreceni Egyetem</cp:lastModifiedBy>
  <cp:revision>19</cp:revision>
  <dcterms:created xsi:type="dcterms:W3CDTF">2022-09-08T20:54:00Z</dcterms:created>
  <dcterms:modified xsi:type="dcterms:W3CDTF">2022-09-08T21:20:00Z</dcterms:modified>
</cp:coreProperties>
</file>