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17A7" w14:textId="24AEA596" w:rsidR="006E7B7B" w:rsidRPr="002C5D8C" w:rsidRDefault="002C5D8C" w:rsidP="00AB5EE9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B543E3A" w14:textId="032CEF63" w:rsidR="006E7B7B" w:rsidRPr="00AB240F" w:rsidRDefault="004708D2" w:rsidP="000D38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Vállalatgazdaságtan II. – FGZ1107</w:t>
      </w:r>
    </w:p>
    <w:p w14:paraId="79B6CA66" w14:textId="747F9321" w:rsidR="006E7B7B" w:rsidRPr="00AB240F" w:rsidRDefault="006E7B7B" w:rsidP="006E7B7B">
      <w:pPr>
        <w:jc w:val="center"/>
        <w:rPr>
          <w:b/>
          <w:sz w:val="28"/>
          <w:szCs w:val="28"/>
        </w:rPr>
      </w:pPr>
      <w:r w:rsidRPr="00AB240F">
        <w:rPr>
          <w:b/>
          <w:sz w:val="28"/>
          <w:szCs w:val="28"/>
        </w:rPr>
        <w:t>Nappali tagozat</w:t>
      </w:r>
    </w:p>
    <w:p w14:paraId="1C25025E" w14:textId="61A9005A" w:rsidR="000D3811" w:rsidRPr="00AB240F" w:rsidRDefault="004708D2" w:rsidP="006E7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Gazdálkodási és menedzsment FOSZK</w:t>
      </w:r>
    </w:p>
    <w:p w14:paraId="4AA4A64F" w14:textId="77777777" w:rsidR="002C5D8C" w:rsidRPr="00866F01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 w:rsidRPr="006E7B7B">
        <w:rPr>
          <w:b/>
          <w:bCs/>
        </w:rPr>
        <w:t>Féléves tematika:</w:t>
      </w:r>
    </w:p>
    <w:p w14:paraId="5D3C3E5D" w14:textId="4DAFCAD6" w:rsidR="006E7B7B" w:rsidRPr="00AB5EE9" w:rsidRDefault="000505EA" w:rsidP="00AB5EE9">
      <w:pPr>
        <w:rPr>
          <w:b/>
          <w:bCs/>
          <w:i/>
        </w:rPr>
      </w:pPr>
      <w:r>
        <w:rPr>
          <w:b/>
          <w:bCs/>
          <w:i/>
        </w:rPr>
        <w:t>2</w:t>
      </w:r>
      <w:proofErr w:type="gramStart"/>
      <w:r>
        <w:rPr>
          <w:b/>
          <w:bCs/>
          <w:i/>
        </w:rPr>
        <w:t>.</w:t>
      </w:r>
      <w:r>
        <w:rPr>
          <w:b/>
          <w:bCs/>
          <w:i/>
        </w:rPr>
        <w:t>oktatási</w:t>
      </w:r>
      <w:proofErr w:type="gramEnd"/>
      <w:r>
        <w:rPr>
          <w:b/>
          <w:bCs/>
          <w:i/>
        </w:rPr>
        <w:t xml:space="preserve"> időszak: 2022.10</w:t>
      </w:r>
      <w:r w:rsidRPr="008A4195">
        <w:rPr>
          <w:b/>
          <w:bCs/>
          <w:i/>
        </w:rPr>
        <w:t>.</w:t>
      </w:r>
      <w:r>
        <w:rPr>
          <w:b/>
          <w:bCs/>
          <w:i/>
        </w:rPr>
        <w:t>24. – 2022.12.10</w:t>
      </w:r>
      <w:r w:rsidRPr="008A4195">
        <w:rPr>
          <w:b/>
          <w:bCs/>
          <w:i/>
        </w:rPr>
        <w:t>. (7 szorgalmi hét)</w:t>
      </w:r>
    </w:p>
    <w:p w14:paraId="19F26039" w14:textId="1FEFC1C3" w:rsidR="006E7B7B" w:rsidRPr="000505EA" w:rsidRDefault="006E7B7B" w:rsidP="000505EA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t>hét: A tantárgy teljesítésének, követelményrendszerének ismertetése. A félév tantárgyi programjának bemutatása. Szakirodalom ajánlások.</w:t>
      </w:r>
      <w:r w:rsidR="000505EA">
        <w:t xml:space="preserve"> </w:t>
      </w:r>
      <w:r w:rsidRPr="000505EA">
        <w:rPr>
          <w:bCs/>
        </w:rPr>
        <w:t>A vállalat rendszerszemléletű értelmezése.</w:t>
      </w:r>
      <w:r w:rsidR="004708D2" w:rsidRPr="000505EA">
        <w:rPr>
          <w:bCs/>
        </w:rPr>
        <w:t xml:space="preserve"> A gazdálkodás folyamata. Az értékteremtő folyamat és annak összetevői</w:t>
      </w:r>
    </w:p>
    <w:p w14:paraId="5365AADD" w14:textId="2D2744E1" w:rsidR="006E7B7B" w:rsidRPr="000505EA" w:rsidRDefault="006E7B7B" w:rsidP="000505EA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rPr>
          <w:bCs/>
        </w:rPr>
        <w:t>hét: A vállalkozások erőforrásai, az erőforrások főbb jellemzői, tulajdonságai, csoportosítási lehetőségei</w:t>
      </w:r>
      <w:r w:rsidR="004748BB">
        <w:rPr>
          <w:bCs/>
        </w:rPr>
        <w:t>, ökonómiai sajátosságai</w:t>
      </w:r>
      <w:r w:rsidR="000505EA">
        <w:rPr>
          <w:bCs/>
        </w:rPr>
        <w:t xml:space="preserve">. </w:t>
      </w:r>
      <w:r w:rsidRPr="000505EA">
        <w:rPr>
          <w:bCs/>
        </w:rPr>
        <w:t>A tőke értelmezése, általános jellemzői, forrásai. Saját és idegen tőkeforrások értékelése. A megtérülés követelménye, a vállalkozás bevételeinek megtérülési tartalom szerinti szerkezete.</w:t>
      </w:r>
    </w:p>
    <w:p w14:paraId="7CFAB58F" w14:textId="749598F7" w:rsidR="004748BB" w:rsidRPr="000505EA" w:rsidRDefault="006E7B7B" w:rsidP="000505EA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rPr>
          <w:bCs/>
        </w:rPr>
        <w:t>hét</w:t>
      </w:r>
      <w:r w:rsidR="004748BB">
        <w:rPr>
          <w:bCs/>
        </w:rPr>
        <w:t>:</w:t>
      </w:r>
      <w:r w:rsidRPr="006E7B7B">
        <w:rPr>
          <w:bCs/>
        </w:rPr>
        <w:t xml:space="preserve"> Befektetett eszközök és csoportjai</w:t>
      </w:r>
      <w:r w:rsidR="00AB240F">
        <w:rPr>
          <w:bCs/>
        </w:rPr>
        <w:t>k</w:t>
      </w:r>
      <w:r w:rsidRPr="006E7B7B">
        <w:rPr>
          <w:bCs/>
        </w:rPr>
        <w:t xml:space="preserve"> a vállalati gazdálkodásban.</w:t>
      </w:r>
      <w:r w:rsidR="000505EA">
        <w:rPr>
          <w:bCs/>
        </w:rPr>
        <w:t xml:space="preserve"> </w:t>
      </w:r>
      <w:r w:rsidR="004748BB" w:rsidRPr="000505EA">
        <w:rPr>
          <w:bCs/>
        </w:rPr>
        <w:t xml:space="preserve">Számításos feladatok tárgyi eszközgazdálkodás témakörében. </w:t>
      </w:r>
      <w:r w:rsidR="000505EA" w:rsidRPr="000505EA">
        <w:rPr>
          <w:bCs/>
        </w:rPr>
        <w:t>Forgóeszközök értékelése a vállalatok gazdálkodásában. Számításos feladatok a készletgazdálkodás témakörében. Az elemzés és adatértékelés gyakorlása</w:t>
      </w:r>
      <w:r w:rsidR="000505EA">
        <w:rPr>
          <w:bCs/>
        </w:rPr>
        <w:t xml:space="preserve">. </w:t>
      </w:r>
      <w:r w:rsidR="004748BB" w:rsidRPr="000505EA">
        <w:rPr>
          <w:bCs/>
        </w:rPr>
        <w:t>Összefoglalás, felkészülés az I. zárthelyi dolgozatra</w:t>
      </w:r>
    </w:p>
    <w:p w14:paraId="61F68445" w14:textId="6A765B11" w:rsidR="004748BB" w:rsidRPr="000505EA" w:rsidRDefault="004748BB" w:rsidP="000505EA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hét</w:t>
      </w:r>
      <w:r w:rsidRPr="006E7B7B">
        <w:rPr>
          <w:bCs/>
        </w:rPr>
        <w:t xml:space="preserve">: I. </w:t>
      </w:r>
      <w:r w:rsidRPr="006E7B7B">
        <w:t>Zárthelyi dolgozat megírása a kiadott témakörök alapján</w:t>
      </w:r>
      <w:r w:rsidR="000505EA">
        <w:t xml:space="preserve">. </w:t>
      </w:r>
      <w:r w:rsidRPr="000505EA">
        <w:rPr>
          <w:bCs/>
        </w:rPr>
        <w:t>Az innováció szerepe és jelentősége a vállalatok tevékenységében</w:t>
      </w:r>
    </w:p>
    <w:p w14:paraId="51FA36CF" w14:textId="17C1E0E7" w:rsidR="00AB240F" w:rsidRDefault="00C33BDD" w:rsidP="00C33BDD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rPr>
          <w:bCs/>
        </w:rPr>
        <w:t xml:space="preserve">hét: Gazdaságossági számítások alapjai. </w:t>
      </w:r>
      <w:r w:rsidR="00AB240F">
        <w:rPr>
          <w:bCs/>
        </w:rPr>
        <w:t>Költséggazdálkodás és költségmenedzsment</w:t>
      </w:r>
      <w:r w:rsidR="004748BB">
        <w:rPr>
          <w:bCs/>
        </w:rPr>
        <w:t xml:space="preserve"> alapjai</w:t>
      </w:r>
      <w:r w:rsidR="00AB240F">
        <w:rPr>
          <w:bCs/>
        </w:rPr>
        <w:t xml:space="preserve"> a vállalati gyakorlatban.</w:t>
      </w:r>
    </w:p>
    <w:p w14:paraId="06E2F8CC" w14:textId="1BC921C0" w:rsidR="00C33BDD" w:rsidRDefault="00AB240F" w:rsidP="00C33BDD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hét: </w:t>
      </w:r>
      <w:r w:rsidR="00C33BDD" w:rsidRPr="006E7B7B">
        <w:rPr>
          <w:bCs/>
        </w:rPr>
        <w:t>Fedezeti kalkuláció és az ÁKFN struktúra alapjai</w:t>
      </w:r>
      <w:r w:rsidR="004748BB">
        <w:rPr>
          <w:bCs/>
        </w:rPr>
        <w:t>. Számításos feladatok az érintett témakörökben.</w:t>
      </w:r>
    </w:p>
    <w:p w14:paraId="7670D9A5" w14:textId="7B0D6EA0" w:rsidR="006E7B7B" w:rsidRPr="000505EA" w:rsidRDefault="004748BB" w:rsidP="000505EA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hét: </w:t>
      </w:r>
      <w:r w:rsidRPr="006E7B7B">
        <w:t>II. Zárthelyi dolgozat megírása a kiadott témakörök alapján</w:t>
      </w:r>
      <w:r w:rsidR="000505EA">
        <w:t xml:space="preserve">. </w:t>
      </w:r>
      <w:r w:rsidR="006E7B7B" w:rsidRPr="00AB240F">
        <w:t>A félévi teljesítmények értékelése</w:t>
      </w:r>
      <w:r w:rsidR="000505EA">
        <w:t>,</w:t>
      </w:r>
      <w:r w:rsidR="006E7B7B" w:rsidRPr="00AB240F">
        <w:t xml:space="preserve"> pótlási lehetőségek</w:t>
      </w:r>
      <w:r w:rsidR="006E7B7B" w:rsidRPr="006E7B7B">
        <w:t xml:space="preserve"> ismertetése.</w:t>
      </w:r>
    </w:p>
    <w:p w14:paraId="02738410" w14:textId="77777777" w:rsidR="0087478E" w:rsidRDefault="0087478E" w:rsidP="006E7B7B">
      <w:pPr>
        <w:rPr>
          <w:b/>
          <w:bCs/>
        </w:rPr>
      </w:pPr>
    </w:p>
    <w:p w14:paraId="67DE383B" w14:textId="77777777" w:rsidR="00606D45" w:rsidRPr="009A4485" w:rsidRDefault="00606D45" w:rsidP="00606D4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3202765" w14:textId="6C055C31" w:rsidR="00606D45" w:rsidRPr="009A4485" w:rsidRDefault="00606D45" w:rsidP="00606D45">
      <w:p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394201E" w14:textId="77777777" w:rsidR="00606D45" w:rsidRPr="009A4485" w:rsidRDefault="00606D45" w:rsidP="00606D45"/>
    <w:p w14:paraId="34A0CAE2" w14:textId="77777777" w:rsidR="00606D45" w:rsidRPr="009A4485" w:rsidRDefault="00606D45" w:rsidP="00606D45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17940B7B" w14:textId="77777777" w:rsidR="00606D45" w:rsidRPr="009A4485" w:rsidRDefault="00606D45" w:rsidP="00606D45">
      <w:pPr>
        <w:jc w:val="both"/>
        <w:rPr>
          <w:b/>
        </w:rPr>
      </w:pPr>
    </w:p>
    <w:p w14:paraId="25893D2F" w14:textId="77777777" w:rsidR="00606D45" w:rsidRDefault="00606D45" w:rsidP="00606D45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CFD0333" w14:textId="2EE937A4" w:rsidR="00606D45" w:rsidRPr="002269B2" w:rsidRDefault="000505EA" w:rsidP="00606D45">
      <w:pPr>
        <w:jc w:val="both"/>
        <w:rPr>
          <w:bCs/>
        </w:rPr>
      </w:pPr>
      <w:r>
        <w:t>A félév során a 4. és a 7</w:t>
      </w:r>
      <w:r w:rsidR="00606D45" w:rsidRPr="002269B2">
        <w:t>. héten zárthelyi dolgozat lesz. A gyakorlati jegyek kihirdetésére, pótlás</w:t>
      </w:r>
      <w:r>
        <w:t>i lehetőségek ismertetésére a 7</w:t>
      </w:r>
      <w:r w:rsidR="00606D45" w:rsidRPr="002269B2">
        <w:t>. szorgalmi héten kerül sor.</w:t>
      </w:r>
    </w:p>
    <w:p w14:paraId="31708E2D" w14:textId="77777777" w:rsidR="00606D45" w:rsidRPr="002269B2" w:rsidRDefault="00606D45" w:rsidP="00606D45">
      <w:pPr>
        <w:jc w:val="both"/>
        <w:rPr>
          <w:b/>
          <w:bCs/>
        </w:rPr>
      </w:pPr>
    </w:p>
    <w:p w14:paraId="460B153C" w14:textId="77777777" w:rsidR="00606D45" w:rsidRPr="002269B2" w:rsidRDefault="00606D45" w:rsidP="00606D45">
      <w:pPr>
        <w:ind w:left="66"/>
        <w:rPr>
          <w:b/>
          <w:bCs/>
        </w:rPr>
      </w:pPr>
      <w:r w:rsidRPr="002269B2">
        <w:rPr>
          <w:b/>
          <w:bCs/>
        </w:rPr>
        <w:t>A félévközi ellenőrzések követelményei:</w:t>
      </w:r>
    </w:p>
    <w:p w14:paraId="323A842D" w14:textId="77777777" w:rsidR="00606D45" w:rsidRPr="002269B2" w:rsidRDefault="00606D45" w:rsidP="00606D45">
      <w:pPr>
        <w:contextualSpacing/>
        <w:jc w:val="both"/>
        <w:rPr>
          <w:b/>
          <w:bCs/>
        </w:rPr>
      </w:pPr>
      <w:bookmarkStart w:id="0" w:name="_Hlk486263562"/>
      <w:r w:rsidRPr="002269B2">
        <w:t xml:space="preserve">A dolgozatok 50% alatti teljesítménye a tantárgy félévi érvénytelenségét vonja maga után. </w:t>
      </w:r>
    </w:p>
    <w:bookmarkEnd w:id="0"/>
    <w:p w14:paraId="09ED82F9" w14:textId="77777777" w:rsidR="00606D45" w:rsidRPr="002269B2" w:rsidRDefault="00606D45" w:rsidP="00606D45">
      <w:pPr>
        <w:contextualSpacing/>
        <w:jc w:val="both"/>
        <w:rPr>
          <w:b/>
          <w:bCs/>
        </w:rPr>
      </w:pPr>
    </w:p>
    <w:p w14:paraId="77C64F03" w14:textId="77777777" w:rsidR="00606D45" w:rsidRPr="002269B2" w:rsidRDefault="00606D45" w:rsidP="00606D45">
      <w:pPr>
        <w:rPr>
          <w:b/>
          <w:bCs/>
        </w:rPr>
      </w:pPr>
      <w:r w:rsidRPr="002269B2">
        <w:rPr>
          <w:b/>
          <w:bCs/>
        </w:rPr>
        <w:t>Az érdemjegy kialakításának módja:</w:t>
      </w:r>
    </w:p>
    <w:p w14:paraId="0DD22E03" w14:textId="77777777" w:rsidR="00606D45" w:rsidRPr="002269B2" w:rsidRDefault="00606D45" w:rsidP="00606D45">
      <w:pPr>
        <w:jc w:val="both"/>
      </w:pPr>
      <w:bookmarkStart w:id="1" w:name="_Hlk486263785"/>
      <w:r w:rsidRPr="002269B2">
        <w:t>A félévi gyakorlati jegyet a zárthelyi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1"/>
      <w:r w:rsidRPr="002269B2">
        <w:t>s.</w:t>
      </w:r>
    </w:p>
    <w:p w14:paraId="3D69573E" w14:textId="77777777" w:rsidR="00606D45" w:rsidRPr="009A4485" w:rsidRDefault="00606D45" w:rsidP="00FC5D16"/>
    <w:p w14:paraId="112E8078" w14:textId="60B98A8D" w:rsidR="00FC5D16" w:rsidRPr="00CA2BB3" w:rsidRDefault="000505EA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2022. szeptember 01.</w:t>
      </w:r>
    </w:p>
    <w:p w14:paraId="2A8FD780" w14:textId="77777777" w:rsidR="006E7B7B" w:rsidRPr="00CA2BB3" w:rsidRDefault="006E7B7B" w:rsidP="00AB5EE9">
      <w:pPr>
        <w:rPr>
          <w:rFonts w:eastAsia="Calibri"/>
          <w:b/>
          <w:lang w:eastAsia="en-US"/>
        </w:rPr>
      </w:pPr>
      <w:bookmarkStart w:id="2" w:name="_GoBack"/>
      <w:bookmarkEnd w:id="2"/>
    </w:p>
    <w:p w14:paraId="64817851" w14:textId="27F689F3" w:rsidR="003B1770" w:rsidRDefault="00606D45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Kozmáné Petrilla Gréta</w:t>
      </w:r>
    </w:p>
    <w:p w14:paraId="1E7D0658" w14:textId="03928B4C" w:rsidR="00606D45" w:rsidRPr="009A4485" w:rsidRDefault="00606D45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Gazdálkodástudományi Intézet</w:t>
      </w:r>
    </w:p>
    <w:sectPr w:rsidR="00606D45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7A7"/>
    <w:multiLevelType w:val="hybridMultilevel"/>
    <w:tmpl w:val="E2DE0ECC"/>
    <w:lvl w:ilvl="0" w:tplc="E1A05BF8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29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505EA"/>
    <w:rsid w:val="00051F1A"/>
    <w:rsid w:val="0008130D"/>
    <w:rsid w:val="00084869"/>
    <w:rsid w:val="00090EDD"/>
    <w:rsid w:val="000B2786"/>
    <w:rsid w:val="000C12F3"/>
    <w:rsid w:val="000C383D"/>
    <w:rsid w:val="000D3811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269B2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25B4"/>
    <w:rsid w:val="003B1770"/>
    <w:rsid w:val="003D2E44"/>
    <w:rsid w:val="0040160E"/>
    <w:rsid w:val="0040546B"/>
    <w:rsid w:val="004457BD"/>
    <w:rsid w:val="00467D18"/>
    <w:rsid w:val="004708D2"/>
    <w:rsid w:val="004748BB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06D45"/>
    <w:rsid w:val="00615DFA"/>
    <w:rsid w:val="00620949"/>
    <w:rsid w:val="00670416"/>
    <w:rsid w:val="00675077"/>
    <w:rsid w:val="00676347"/>
    <w:rsid w:val="006A6328"/>
    <w:rsid w:val="006A7E72"/>
    <w:rsid w:val="006E2349"/>
    <w:rsid w:val="006E7B7B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60FDC"/>
    <w:rsid w:val="00866F01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40F"/>
    <w:rsid w:val="00AB5EE9"/>
    <w:rsid w:val="00AB678A"/>
    <w:rsid w:val="00AD2140"/>
    <w:rsid w:val="00AD2551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BDD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929AA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3453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2DD3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805D-B96C-49D1-B4B4-4FE812ED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3</cp:revision>
  <dcterms:created xsi:type="dcterms:W3CDTF">2022-09-04T15:42:00Z</dcterms:created>
  <dcterms:modified xsi:type="dcterms:W3CDTF">2022-09-04T15:43:00Z</dcterms:modified>
</cp:coreProperties>
</file>