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7466E" w14:textId="77777777" w:rsidR="002C2F97" w:rsidRPr="009A4485" w:rsidRDefault="002C2F97"/>
    <w:p w14:paraId="4D67B2D0" w14:textId="14400B36" w:rsidR="002C5D8C" w:rsidRDefault="002C5D8C" w:rsidP="008A303E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604ECC5" w14:textId="77777777" w:rsidR="008A303E" w:rsidRPr="002C5D8C" w:rsidRDefault="008A303E" w:rsidP="008A303E">
      <w:pPr>
        <w:jc w:val="center"/>
        <w:rPr>
          <w:b/>
          <w:sz w:val="28"/>
          <w:szCs w:val="28"/>
        </w:rPr>
      </w:pPr>
    </w:p>
    <w:p w14:paraId="401429E8" w14:textId="381247D6" w:rsidR="008A303E" w:rsidRPr="00C86E95" w:rsidRDefault="008C2E60" w:rsidP="00C86E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Vállalat</w:t>
      </w:r>
      <w:r w:rsidR="008A303E" w:rsidRPr="008A303E">
        <w:rPr>
          <w:b/>
          <w:sz w:val="28"/>
          <w:szCs w:val="28"/>
        </w:rPr>
        <w:t>gazdaságtan</w:t>
      </w:r>
      <w:r w:rsidR="00C86E95">
        <w:rPr>
          <w:b/>
          <w:sz w:val="28"/>
          <w:szCs w:val="28"/>
        </w:rPr>
        <w:t xml:space="preserve"> - </w:t>
      </w:r>
      <w:r w:rsidR="00C86E95" w:rsidRPr="008A303E">
        <w:rPr>
          <w:b/>
          <w:sz w:val="28"/>
          <w:szCs w:val="28"/>
        </w:rPr>
        <w:t>B</w:t>
      </w:r>
      <w:r w:rsidR="00C86E95">
        <w:rPr>
          <w:b/>
          <w:sz w:val="28"/>
          <w:szCs w:val="28"/>
        </w:rPr>
        <w:t>AI0030</w:t>
      </w:r>
    </w:p>
    <w:p w14:paraId="3F322621" w14:textId="01EDA106" w:rsidR="00ED55C6" w:rsidRDefault="00ED55C6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14:paraId="606C3586" w14:textId="324E3E5B" w:rsidR="00C86E95" w:rsidRPr="008A303E" w:rsidRDefault="00C86E95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Gazdálkodási és menedzsment </w:t>
      </w:r>
      <w:proofErr w:type="spellStart"/>
      <w:r>
        <w:rPr>
          <w:b/>
          <w:sz w:val="28"/>
          <w:szCs w:val="28"/>
        </w:rPr>
        <w:t>Bsc</w:t>
      </w:r>
      <w:proofErr w:type="spellEnd"/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E329A8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14:paraId="3FD238A3" w14:textId="77777777" w:rsidR="001B2C45" w:rsidRPr="00AB5EE9" w:rsidRDefault="001B2C45" w:rsidP="001B2C45">
      <w:pPr>
        <w:rPr>
          <w:b/>
          <w:bCs/>
          <w:i/>
        </w:rPr>
      </w:pPr>
      <w:r>
        <w:rPr>
          <w:b/>
          <w:bCs/>
          <w:i/>
        </w:rPr>
        <w:t>2</w:t>
      </w:r>
      <w:proofErr w:type="gramStart"/>
      <w:r>
        <w:rPr>
          <w:b/>
          <w:bCs/>
          <w:i/>
        </w:rPr>
        <w:t>.oktatási</w:t>
      </w:r>
      <w:proofErr w:type="gramEnd"/>
      <w:r>
        <w:rPr>
          <w:b/>
          <w:bCs/>
          <w:i/>
        </w:rPr>
        <w:t xml:space="preserve"> időszak: 2022.10</w:t>
      </w:r>
      <w:r w:rsidRPr="008A4195">
        <w:rPr>
          <w:b/>
          <w:bCs/>
          <w:i/>
        </w:rPr>
        <w:t>.</w:t>
      </w:r>
      <w:r>
        <w:rPr>
          <w:b/>
          <w:bCs/>
          <w:i/>
        </w:rPr>
        <w:t>24. – 2022.12.10</w:t>
      </w:r>
      <w:r w:rsidRPr="008A4195">
        <w:rPr>
          <w:b/>
          <w:bCs/>
          <w:i/>
        </w:rPr>
        <w:t>. (7 szorgalmi hét)</w:t>
      </w:r>
    </w:p>
    <w:p w14:paraId="026CFCD5" w14:textId="77777777" w:rsidR="001B2C45" w:rsidRDefault="001B2C45" w:rsidP="00E329A8">
      <w:pPr>
        <w:ind w:left="709" w:hanging="699"/>
        <w:jc w:val="both"/>
        <w:rPr>
          <w:b/>
          <w:bCs/>
        </w:rPr>
      </w:pPr>
    </w:p>
    <w:p w14:paraId="5D9BC91C" w14:textId="2784C6B0" w:rsidR="001B2C45" w:rsidRDefault="001B2C45" w:rsidP="00E329A8">
      <w:pPr>
        <w:ind w:left="709" w:hanging="699"/>
        <w:jc w:val="both"/>
        <w:rPr>
          <w:b/>
          <w:bCs/>
          <w:i/>
          <w:u w:val="single"/>
        </w:rPr>
      </w:pPr>
      <w:r w:rsidRPr="001B2C45">
        <w:rPr>
          <w:b/>
          <w:bCs/>
          <w:i/>
          <w:u w:val="single"/>
        </w:rPr>
        <w:t>Előadások:</w:t>
      </w:r>
    </w:p>
    <w:p w14:paraId="2BC702C3" w14:textId="77777777" w:rsidR="001B2C45" w:rsidRPr="001B2C45" w:rsidRDefault="001B2C45" w:rsidP="00E329A8">
      <w:pPr>
        <w:ind w:left="709" w:hanging="699"/>
        <w:jc w:val="both"/>
        <w:rPr>
          <w:b/>
          <w:bCs/>
          <w:i/>
          <w:u w:val="single"/>
        </w:rPr>
      </w:pPr>
    </w:p>
    <w:p w14:paraId="7F34E738" w14:textId="77777777" w:rsidR="001B2C45" w:rsidRPr="0025624A" w:rsidRDefault="0087478E" w:rsidP="001B2C4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7478E">
        <w:rPr>
          <w:bCs/>
        </w:rPr>
        <w:t>hét</w:t>
      </w:r>
      <w:r w:rsidR="008A303E">
        <w:rPr>
          <w:bCs/>
        </w:rPr>
        <w:t xml:space="preserve">: </w:t>
      </w:r>
      <w:r w:rsidR="00E329A8" w:rsidRPr="00E329A8">
        <w:t>A tantárgy teljesítésének, követelményrendszerének</w:t>
      </w:r>
      <w:r w:rsidR="00E329A8">
        <w:t xml:space="preserve"> ismertetése. A félév tantárgyi </w:t>
      </w:r>
      <w:r w:rsidR="00E329A8" w:rsidRPr="00E329A8">
        <w:t>programjának bemutatása.</w:t>
      </w:r>
      <w:r w:rsidR="00863336">
        <w:t xml:space="preserve"> </w:t>
      </w:r>
      <w:r w:rsidR="00863336" w:rsidRPr="00863336">
        <w:t>Szakirodalom ajánlások.</w:t>
      </w:r>
      <w:r w:rsidR="001B2C45">
        <w:t xml:space="preserve"> </w:t>
      </w:r>
      <w:r w:rsidR="001B2C45" w:rsidRPr="00E329A8">
        <w:t xml:space="preserve">A gazdálkodás fogalmának több oldalról történő megközelítése. A gazdaság szereplőinek megismerése. A fogyasztó, fogyasztói igény és szükségletek. </w:t>
      </w:r>
      <w:r w:rsidR="001B2C45">
        <w:t>Az ü</w:t>
      </w:r>
      <w:r w:rsidR="001B2C45" w:rsidRPr="00E329A8">
        <w:t xml:space="preserve">zleti vállalkozás fogalma és feltételei. </w:t>
      </w:r>
      <w:r w:rsidR="001B2C45">
        <w:t>A vállalat a</w:t>
      </w:r>
      <w:r w:rsidR="001B2C45" w:rsidRPr="00E329A8">
        <w:t>lapvető cél</w:t>
      </w:r>
      <w:r w:rsidR="001B2C45">
        <w:t>ja</w:t>
      </w:r>
      <w:r w:rsidR="001B2C45" w:rsidRPr="00E329A8">
        <w:t xml:space="preserve"> és küldetés</w:t>
      </w:r>
      <w:r w:rsidR="001B2C45">
        <w:t>e</w:t>
      </w:r>
      <w:r w:rsidR="001B2C45" w:rsidRPr="00E329A8">
        <w:t xml:space="preserve">. </w:t>
      </w:r>
      <w:r w:rsidR="001B2C45">
        <w:t>A vállalati működés érintettjei. A vállalat célrendszere.</w:t>
      </w:r>
    </w:p>
    <w:p w14:paraId="27230571" w14:textId="1FC43A13" w:rsidR="001B2C45" w:rsidRDefault="001B2C45" w:rsidP="00B21906">
      <w:pPr>
        <w:pStyle w:val="Listaszerbekezds"/>
        <w:numPr>
          <w:ilvl w:val="0"/>
          <w:numId w:val="25"/>
        </w:numPr>
        <w:jc w:val="both"/>
      </w:pPr>
      <w:r>
        <w:rPr>
          <w:bCs/>
        </w:rPr>
        <w:t xml:space="preserve">hét: </w:t>
      </w:r>
      <w:r w:rsidRPr="00E329A8">
        <w:t>A gazdaság szereplői (folytatás): a pi</w:t>
      </w:r>
      <w:r>
        <w:t xml:space="preserve">ac. A piac alapelemei a vállalatok szempontjából. Az </w:t>
      </w:r>
      <w:proofErr w:type="gramStart"/>
      <w:r>
        <w:t xml:space="preserve">állam </w:t>
      </w:r>
      <w:r w:rsidRPr="00E329A8">
        <w:t>gazdasági</w:t>
      </w:r>
      <w:proofErr w:type="gramEnd"/>
      <w:r w:rsidRPr="00E329A8">
        <w:t xml:space="preserve"> szerepének bemutatása.</w:t>
      </w:r>
      <w:r>
        <w:t xml:space="preserve"> A gazdaság szereplőinek és összefüggéseinek rendszerszemléletben történő kezelése.</w:t>
      </w:r>
      <w:r>
        <w:t xml:space="preserve"> </w:t>
      </w:r>
      <w:r w:rsidRPr="00301B5D">
        <w:t xml:space="preserve">Üzleti elképzelés és annak kialakítása: elemzési modellek, </w:t>
      </w:r>
      <w:proofErr w:type="spellStart"/>
      <w:r w:rsidRPr="00301B5D">
        <w:t>stakeholderek</w:t>
      </w:r>
      <w:proofErr w:type="spellEnd"/>
      <w:r w:rsidRPr="00301B5D">
        <w:t>, jövőképalkotás. Tervezési alapismeretek. A stratégiai vezetési folyamat.</w:t>
      </w:r>
      <w:r>
        <w:t xml:space="preserve"> A házi dolgozat formai és tartalmi követelményeinek ismertetése, témaajánlások kiadása.</w:t>
      </w:r>
    </w:p>
    <w:p w14:paraId="2C70CF90" w14:textId="77777777" w:rsidR="001B2C45" w:rsidRPr="00301B5D" w:rsidRDefault="001B2C45" w:rsidP="001B2C45">
      <w:pPr>
        <w:pStyle w:val="Listaszerbekezds"/>
        <w:numPr>
          <w:ilvl w:val="0"/>
          <w:numId w:val="25"/>
        </w:numPr>
        <w:jc w:val="both"/>
      </w:pPr>
      <w:r>
        <w:rPr>
          <w:bCs/>
        </w:rPr>
        <w:t xml:space="preserve">hét: </w:t>
      </w:r>
      <w:r>
        <w:t xml:space="preserve">Vállalattipológiák. </w:t>
      </w:r>
      <w:r w:rsidRPr="00301B5D">
        <w:t>Vállalkozási formák és lehetőségek hazánkban. A jogi formák közötti választás lehetős</w:t>
      </w:r>
      <w:r>
        <w:t xml:space="preserve">égei és mérlegelési szempontjai. Tendenciák a hazai vállalkozási gyakorlatban. </w:t>
      </w:r>
      <w:r w:rsidRPr="00301B5D">
        <w:t xml:space="preserve"> A vállalatalapítás gyakorlati lépései az egyes vállalkozási formákban. </w:t>
      </w:r>
    </w:p>
    <w:p w14:paraId="1F97DE65" w14:textId="77777777" w:rsidR="001B2C45" w:rsidRPr="00E329A8" w:rsidRDefault="001B2C45" w:rsidP="001B2C45">
      <w:pPr>
        <w:pStyle w:val="Listaszerbekezds"/>
        <w:numPr>
          <w:ilvl w:val="0"/>
          <w:numId w:val="25"/>
        </w:numPr>
        <w:jc w:val="both"/>
      </w:pPr>
      <w:r>
        <w:rPr>
          <w:bCs/>
        </w:rPr>
        <w:t xml:space="preserve">hét: </w:t>
      </w:r>
      <w:r w:rsidRPr="00E329A8">
        <w:t>Az egyes vállalkozási formák több szempont szerinti elemzése. Az egyéni vállalkozás alapítása, működtetése, adózási lehetőségei, előnyei, hátrányai, megszüntetésének folyamata.</w:t>
      </w:r>
    </w:p>
    <w:p w14:paraId="4041BC60" w14:textId="77777777" w:rsidR="001B2C45" w:rsidRDefault="001B2C45" w:rsidP="001B2C45">
      <w:pPr>
        <w:pStyle w:val="Listaszerbekezds"/>
        <w:numPr>
          <w:ilvl w:val="0"/>
          <w:numId w:val="25"/>
        </w:numPr>
        <w:jc w:val="both"/>
      </w:pPr>
      <w:r>
        <w:rPr>
          <w:bCs/>
        </w:rPr>
        <w:t xml:space="preserve">hét: </w:t>
      </w:r>
      <w:r w:rsidRPr="00E329A8">
        <w:t>Gazdasági társa</w:t>
      </w:r>
      <w:r>
        <w:t>ságok alapítása és működtetése: betéti társaság (létesítése, szervezete, üzletvezetése, adózása, megszűntetése, jellemzői). A</w:t>
      </w:r>
      <w:r w:rsidRPr="00E329A8">
        <w:t xml:space="preserve"> </w:t>
      </w:r>
      <w:r>
        <w:t xml:space="preserve">korlátolt felelősségű társaság (fogalma, alapítása, szervei, működtetése, általános jellemzői). A részvénytársaság (alaptőke, részvény fogalma, a részvénytársaságok típusai, jellemzői, alaptőkéje, szervezete, működtetésének előnyei, hátrányai) </w:t>
      </w:r>
    </w:p>
    <w:p w14:paraId="2A1E29BB" w14:textId="2915BD47" w:rsidR="001B2C45" w:rsidRPr="001B2C45" w:rsidRDefault="001B2C45" w:rsidP="001B2C45">
      <w:pPr>
        <w:pStyle w:val="Listaszerbekezds"/>
        <w:numPr>
          <w:ilvl w:val="0"/>
          <w:numId w:val="25"/>
        </w:numPr>
        <w:jc w:val="both"/>
      </w:pPr>
      <w:r>
        <w:rPr>
          <w:bCs/>
        </w:rPr>
        <w:t xml:space="preserve">hét: </w:t>
      </w:r>
      <w:r>
        <w:t>Sajátos vállalati formációk és vállalatfejlődési tendenciák. A hosszabb távú vállalati kapcsolatok főbb tartópillérei. Stratégiai szövetségek</w:t>
      </w:r>
      <w:r>
        <w:t>.</w:t>
      </w:r>
    </w:p>
    <w:p w14:paraId="4281F99B" w14:textId="77777777" w:rsidR="001B2C45" w:rsidRDefault="001B2C45" w:rsidP="001B2C45">
      <w:pPr>
        <w:pStyle w:val="Listaszerbekezds"/>
        <w:ind w:left="370"/>
        <w:jc w:val="both"/>
      </w:pPr>
      <w:r>
        <w:t>Házi dolgozat beadásának végső határideje.</w:t>
      </w:r>
    </w:p>
    <w:p w14:paraId="420B0D75" w14:textId="60566CBC" w:rsidR="001B2C45" w:rsidRDefault="001B2C45" w:rsidP="001B2C45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>
        <w:t>A fenntarthatóság vállalati megnyilv</w:t>
      </w:r>
      <w:r>
        <w:t>ánulásának formái és lehetőségei.</w:t>
      </w:r>
      <w:r>
        <w:t xml:space="preserve"> A vállalat rendszerszemléletű értelmezése.</w:t>
      </w:r>
    </w:p>
    <w:p w14:paraId="6E965F81" w14:textId="77777777" w:rsidR="001B2C45" w:rsidRDefault="001B2C45" w:rsidP="001B2C45">
      <w:pPr>
        <w:jc w:val="both"/>
      </w:pPr>
    </w:p>
    <w:p w14:paraId="2FFFACE2" w14:textId="4A39D99E" w:rsidR="001B2C45" w:rsidRPr="001B2C45" w:rsidRDefault="001B2C45" w:rsidP="001B2C45">
      <w:pPr>
        <w:jc w:val="both"/>
        <w:rPr>
          <w:b/>
          <w:i/>
          <w:u w:val="single"/>
        </w:rPr>
      </w:pPr>
      <w:r w:rsidRPr="001B2C45">
        <w:rPr>
          <w:b/>
          <w:i/>
          <w:u w:val="single"/>
        </w:rPr>
        <w:t>Gyakorlatok:</w:t>
      </w:r>
    </w:p>
    <w:p w14:paraId="0F241085" w14:textId="77777777" w:rsidR="001B2C45" w:rsidRPr="001B2C45" w:rsidRDefault="001B2C45" w:rsidP="001B2C45">
      <w:pPr>
        <w:pStyle w:val="Listaszerbekezds"/>
        <w:ind w:left="370"/>
        <w:jc w:val="both"/>
        <w:rPr>
          <w:bCs/>
        </w:rPr>
      </w:pPr>
    </w:p>
    <w:p w14:paraId="1CB985AF" w14:textId="017444F8" w:rsidR="00863336" w:rsidRPr="001B2C45" w:rsidRDefault="0087478E" w:rsidP="001B2C45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1B2C45">
        <w:rPr>
          <w:bCs/>
        </w:rPr>
        <w:t>hét</w:t>
      </w:r>
      <w:r w:rsidR="00E329A8" w:rsidRPr="001B2C45">
        <w:rPr>
          <w:bCs/>
        </w:rPr>
        <w:t>:</w:t>
      </w:r>
      <w:r w:rsidR="00301B5D" w:rsidRPr="001B2C45">
        <w:rPr>
          <w:b/>
        </w:rPr>
        <w:t xml:space="preserve"> </w:t>
      </w:r>
      <w:r w:rsidR="00301B5D" w:rsidRPr="00301B5D">
        <w:t>Gazdasági tájékozottság, alapismeretek felmérése feladatsoron keresztül.</w:t>
      </w:r>
      <w:r w:rsidR="00E329A8" w:rsidRPr="001B2C45">
        <w:rPr>
          <w:bCs/>
        </w:rPr>
        <w:t xml:space="preserve"> </w:t>
      </w:r>
    </w:p>
    <w:p w14:paraId="387D5F04" w14:textId="4D3F5FE7" w:rsidR="0087478E" w:rsidRPr="0025624A" w:rsidRDefault="00301B5D" w:rsidP="001B2C45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 xml:space="preserve">hét: </w:t>
      </w:r>
      <w:r w:rsidR="004A76CD">
        <w:t>Az árak szerepe, és árképzés a vállalatok gyakorlatában</w:t>
      </w:r>
    </w:p>
    <w:p w14:paraId="6731045B" w14:textId="571C3FFA" w:rsidR="00E329A8" w:rsidRDefault="00E329A8" w:rsidP="001B2C45">
      <w:pPr>
        <w:pStyle w:val="Listaszerbekezds"/>
        <w:numPr>
          <w:ilvl w:val="0"/>
          <w:numId w:val="33"/>
        </w:numPr>
        <w:ind w:left="284" w:hanging="284"/>
        <w:jc w:val="both"/>
      </w:pPr>
      <w:r>
        <w:rPr>
          <w:bCs/>
        </w:rPr>
        <w:t>hét</w:t>
      </w:r>
      <w:r w:rsidRPr="00E329A8">
        <w:rPr>
          <w:bCs/>
        </w:rPr>
        <w:t xml:space="preserve">: </w:t>
      </w:r>
      <w:r w:rsidR="004A76CD">
        <w:rPr>
          <w:bCs/>
        </w:rPr>
        <w:t>A hazai vállalkozásszerkezet elemzése</w:t>
      </w:r>
      <w:bookmarkStart w:id="0" w:name="_GoBack"/>
      <w:bookmarkEnd w:id="0"/>
    </w:p>
    <w:p w14:paraId="6615BA39" w14:textId="4ACCDF0D" w:rsidR="00301B5D" w:rsidRPr="00301B5D" w:rsidRDefault="00301B5D" w:rsidP="001B2C45">
      <w:pPr>
        <w:pStyle w:val="Listaszerbekezds"/>
        <w:numPr>
          <w:ilvl w:val="0"/>
          <w:numId w:val="33"/>
        </w:numPr>
        <w:ind w:left="284" w:hanging="284"/>
        <w:jc w:val="both"/>
      </w:pPr>
      <w:r>
        <w:t xml:space="preserve">hét: </w:t>
      </w:r>
      <w:r w:rsidR="00DD2AED">
        <w:t>Vállalkozási formák – tesztfeladatok megoldása</w:t>
      </w:r>
    </w:p>
    <w:p w14:paraId="2A7FEA19" w14:textId="77777777" w:rsidR="001B2C45" w:rsidRDefault="00E329A8" w:rsidP="001B2C45">
      <w:pPr>
        <w:pStyle w:val="Listaszerbekezds"/>
        <w:numPr>
          <w:ilvl w:val="0"/>
          <w:numId w:val="33"/>
        </w:numPr>
        <w:ind w:left="284" w:hanging="284"/>
        <w:jc w:val="both"/>
      </w:pPr>
      <w:r>
        <w:t xml:space="preserve">hét: </w:t>
      </w:r>
      <w:r w:rsidR="001B2C45">
        <w:t>A vállalkozóvá válás fő motívumai és folyamata</w:t>
      </w:r>
    </w:p>
    <w:p w14:paraId="6BA9E0AE" w14:textId="77777777" w:rsidR="001B2C45" w:rsidRDefault="001B2C45" w:rsidP="001B2C45">
      <w:pPr>
        <w:pStyle w:val="Listaszerbekezds"/>
        <w:numPr>
          <w:ilvl w:val="0"/>
          <w:numId w:val="33"/>
        </w:numPr>
        <w:ind w:left="284" w:hanging="284"/>
        <w:jc w:val="both"/>
      </w:pPr>
      <w:r>
        <w:t xml:space="preserve">hét: </w:t>
      </w:r>
      <w:r>
        <w:t>Zárthelyi dolgozat megírása a kiadott témakörök alapján</w:t>
      </w:r>
    </w:p>
    <w:p w14:paraId="61A0B5C6" w14:textId="6F1D731C" w:rsidR="001B2C45" w:rsidRPr="001B2C45" w:rsidRDefault="001B2C45" w:rsidP="001B2C45">
      <w:pPr>
        <w:pStyle w:val="Listaszerbekezds"/>
        <w:numPr>
          <w:ilvl w:val="0"/>
          <w:numId w:val="33"/>
        </w:numPr>
        <w:ind w:left="284" w:hanging="284"/>
        <w:jc w:val="both"/>
      </w:pPr>
      <w:r>
        <w:t xml:space="preserve">hét: </w:t>
      </w:r>
      <w:r w:rsidRPr="004B0AF1">
        <w:t>A félévi teljesítmények értékelése</w:t>
      </w:r>
      <w:r>
        <w:t>, kollokviumi kérdéssor ismertetése.</w:t>
      </w:r>
    </w:p>
    <w:p w14:paraId="482BC995" w14:textId="44426720" w:rsidR="008C54C4" w:rsidRPr="001B2C45" w:rsidRDefault="008C54C4" w:rsidP="001B2C45">
      <w:pPr>
        <w:jc w:val="both"/>
        <w:rPr>
          <w:b/>
          <w:bCs/>
        </w:rPr>
      </w:pPr>
      <w:r w:rsidRPr="001B2C45">
        <w:rPr>
          <w:b/>
          <w:bCs/>
        </w:rPr>
        <w:lastRenderedPageBreak/>
        <w:t>A foglalkozásokon történő részvétel:</w:t>
      </w:r>
    </w:p>
    <w:p w14:paraId="52E13B5C" w14:textId="3C5E26F9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9670F2">
        <w:t>. A gyakorlati foglalkozásokon a részvétel kötelező.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2E31850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537DD">
        <w:rPr>
          <w:i/>
        </w:rPr>
        <w:t>Írásbeli</w:t>
      </w:r>
    </w:p>
    <w:p w14:paraId="7AC9FBC4" w14:textId="73B88EA8" w:rsidR="00DC3CBD" w:rsidRPr="008537DD" w:rsidRDefault="00AE50B6" w:rsidP="00917C2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B403BB">
        <w:t>a</w:t>
      </w:r>
      <w:r w:rsidR="008537DD">
        <w:t xml:space="preserve"> zárthelyi dolgozat</w:t>
      </w:r>
      <w:r w:rsidR="00B403BB">
        <w:t xml:space="preserve"> (60 pont), házi dolgozat (40 pont) minimum 50</w:t>
      </w:r>
      <w:r w:rsidR="008537DD">
        <w:t>%-os teljesítése.</w:t>
      </w:r>
    </w:p>
    <w:p w14:paraId="31E69C77" w14:textId="77777777" w:rsidR="008537DD" w:rsidRDefault="008537DD" w:rsidP="00BF5FC2">
      <w:pPr>
        <w:ind w:left="370"/>
        <w:jc w:val="both"/>
        <w:rPr>
          <w:b/>
          <w:i/>
        </w:rPr>
      </w:pPr>
    </w:p>
    <w:p w14:paraId="770D58AB" w14:textId="77777777" w:rsidR="008537DD" w:rsidRDefault="008537DD" w:rsidP="00BF5FC2">
      <w:pPr>
        <w:ind w:left="370"/>
        <w:jc w:val="both"/>
        <w:rPr>
          <w:b/>
          <w:i/>
        </w:rPr>
      </w:pPr>
    </w:p>
    <w:p w14:paraId="04305CF4" w14:textId="0AF9DD39" w:rsidR="009124F0" w:rsidRPr="009A4485" w:rsidRDefault="009124F0" w:rsidP="00B403BB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31CCE1A1" w14:textId="5635CC59" w:rsidR="00B403BB" w:rsidRPr="00B403BB" w:rsidRDefault="00B403BB" w:rsidP="00B403BB">
      <w:pPr>
        <w:pStyle w:val="Listaszerbekezds"/>
        <w:numPr>
          <w:ilvl w:val="0"/>
          <w:numId w:val="24"/>
        </w:numPr>
        <w:jc w:val="both"/>
        <w:rPr>
          <w:i/>
        </w:rPr>
      </w:pPr>
      <w:r>
        <w:rPr>
          <w:i/>
        </w:rPr>
        <w:t>A</w:t>
      </w:r>
      <w:r w:rsidR="00B21906">
        <w:rPr>
          <w:i/>
        </w:rPr>
        <w:t>z 2</w:t>
      </w:r>
      <w:r w:rsidRPr="00B403BB">
        <w:rPr>
          <w:i/>
        </w:rPr>
        <w:t>. szorgalmi héten ismertetésre kerülnek a házi dolgozat formai és tartalmi követelményei, témaajánlások kiadása.</w:t>
      </w:r>
    </w:p>
    <w:p w14:paraId="42FDE6E3" w14:textId="524011FD" w:rsidR="00B403BB" w:rsidRPr="00B403BB" w:rsidRDefault="008537DD" w:rsidP="00B403BB">
      <w:pPr>
        <w:pStyle w:val="Listaszerbekezds"/>
        <w:numPr>
          <w:ilvl w:val="0"/>
          <w:numId w:val="24"/>
        </w:numPr>
        <w:jc w:val="both"/>
        <w:rPr>
          <w:i/>
        </w:rPr>
      </w:pPr>
      <w:r w:rsidRPr="00B403BB">
        <w:rPr>
          <w:i/>
        </w:rPr>
        <w:t xml:space="preserve">A zárthelyi dolgozatokra való felkészüléshez a kiadott kérdéskörök szolgálnak alapul. </w:t>
      </w:r>
    </w:p>
    <w:p w14:paraId="7CD5EBF3" w14:textId="57B33520" w:rsidR="003540CE" w:rsidRPr="00B403BB" w:rsidRDefault="00B403BB" w:rsidP="00B403BB">
      <w:pPr>
        <w:pStyle w:val="Listaszerbekezds"/>
        <w:numPr>
          <w:ilvl w:val="0"/>
          <w:numId w:val="24"/>
        </w:numPr>
        <w:jc w:val="both"/>
        <w:rPr>
          <w:i/>
        </w:rPr>
      </w:pPr>
      <w:r w:rsidRPr="00B403BB">
        <w:rPr>
          <w:i/>
        </w:rPr>
        <w:t>A házi dolgozat és a</w:t>
      </w:r>
      <w:r w:rsidR="00142AC0" w:rsidRPr="00B403BB">
        <w:rPr>
          <w:i/>
        </w:rPr>
        <w:t xml:space="preserve"> </w:t>
      </w:r>
      <w:r w:rsidRPr="00B403BB">
        <w:rPr>
          <w:i/>
        </w:rPr>
        <w:t>zárthelyi dolgozat 50</w:t>
      </w:r>
      <w:r w:rsidR="00142AC0" w:rsidRPr="00B403BB">
        <w:rPr>
          <w:i/>
        </w:rPr>
        <w:t>% alatti teljesítése</w:t>
      </w:r>
      <w:r w:rsidR="006F3F04" w:rsidRPr="00B403BB">
        <w:rPr>
          <w:i/>
        </w:rPr>
        <w:t xml:space="preserve"> </w:t>
      </w:r>
      <w:r w:rsidR="003540CE" w:rsidRPr="00B403BB">
        <w:rPr>
          <w:i/>
        </w:rPr>
        <w:t>a</w:t>
      </w:r>
      <w:r w:rsidR="007701DC" w:rsidRPr="00B403BB">
        <w:rPr>
          <w:i/>
        </w:rPr>
        <w:t xml:space="preserve"> tantárgy</w:t>
      </w:r>
      <w:r w:rsidR="003540CE" w:rsidRPr="00B403BB">
        <w:rPr>
          <w:i/>
        </w:rPr>
        <w:t xml:space="preserve"> félév</w:t>
      </w:r>
      <w:r w:rsidR="007701DC" w:rsidRPr="00B403BB">
        <w:rPr>
          <w:i/>
        </w:rPr>
        <w:t>i</w:t>
      </w:r>
      <w:r w:rsidR="003540CE" w:rsidRPr="00B403BB">
        <w:rPr>
          <w:i/>
        </w:rPr>
        <w:t xml:space="preserve"> </w:t>
      </w:r>
      <w:r w:rsidR="00CC543F" w:rsidRPr="00B403BB">
        <w:rPr>
          <w:i/>
        </w:rPr>
        <w:t>érvénytelenségét</w:t>
      </w:r>
      <w:r w:rsidR="003540CE" w:rsidRPr="00B403BB">
        <w:rPr>
          <w:i/>
        </w:rPr>
        <w:t xml:space="preserve"> vonja maga után. </w:t>
      </w:r>
    </w:p>
    <w:p w14:paraId="1749F174" w14:textId="77777777" w:rsidR="00B403BB" w:rsidRDefault="00B403BB" w:rsidP="00B403BB">
      <w:pPr>
        <w:ind w:left="10"/>
        <w:jc w:val="both"/>
      </w:pPr>
    </w:p>
    <w:p w14:paraId="35B13C6F" w14:textId="0D9C4229" w:rsidR="00EE532E" w:rsidRPr="009A4485" w:rsidRDefault="00EE532E" w:rsidP="00B403BB">
      <w:pPr>
        <w:ind w:left="1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8537DD">
        <w:t>írásbeli.</w:t>
      </w:r>
    </w:p>
    <w:p w14:paraId="3EA2CFF9" w14:textId="7208EBBB" w:rsidR="008537DD" w:rsidRDefault="00B21906" w:rsidP="00B403BB">
      <w:pPr>
        <w:rPr>
          <w:bCs/>
        </w:rPr>
      </w:pPr>
      <w:r>
        <w:rPr>
          <w:bCs/>
        </w:rPr>
        <w:t>A kollokviumi kérdéssor a 7</w:t>
      </w:r>
      <w:r w:rsidR="00B403BB">
        <w:rPr>
          <w:bCs/>
        </w:rPr>
        <w:t>. szorgalmi héten kerül ismertetésre.</w:t>
      </w:r>
    </w:p>
    <w:p w14:paraId="7BF91801" w14:textId="77777777" w:rsidR="00B403BB" w:rsidRPr="00620949" w:rsidRDefault="00B403BB" w:rsidP="008537DD"/>
    <w:p w14:paraId="27392C8A" w14:textId="77777777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32171AE9" w:rsidR="002C2F97" w:rsidRPr="008537DD" w:rsidRDefault="008537DD" w:rsidP="00B403BB">
      <w:pPr>
        <w:spacing w:after="120"/>
        <w:jc w:val="both"/>
        <w:rPr>
          <w:i/>
        </w:rPr>
      </w:pPr>
      <w:r w:rsidRPr="008537DD">
        <w:rPr>
          <w:i/>
        </w:rPr>
        <w:t>Az érdemjegy</w:t>
      </w:r>
      <w:r w:rsidR="002C2F97" w:rsidRPr="008537DD">
        <w:rPr>
          <w:i/>
        </w:rPr>
        <w:t xml:space="preserve"> </w:t>
      </w:r>
      <w:r w:rsidRPr="008537DD">
        <w:rPr>
          <w:i/>
        </w:rPr>
        <w:t>a félévi teljesítmény és kollokviumi</w:t>
      </w:r>
      <w:r w:rsidR="002C2F97" w:rsidRPr="008537DD">
        <w:rPr>
          <w:i/>
        </w:rPr>
        <w:t xml:space="preserve"> </w:t>
      </w:r>
      <w:r w:rsidRPr="008537DD">
        <w:rPr>
          <w:i/>
        </w:rPr>
        <w:t>teljesítmény</w:t>
      </w:r>
      <w:r w:rsidR="0077179F" w:rsidRPr="008537DD">
        <w:rPr>
          <w:i/>
        </w:rPr>
        <w:t xml:space="preserve"> </w:t>
      </w:r>
      <w:r w:rsidRPr="008537DD">
        <w:rPr>
          <w:i/>
        </w:rPr>
        <w:t>alapján kerül kialakításra</w:t>
      </w:r>
      <w:r w:rsidR="002C2F97" w:rsidRPr="008537DD">
        <w:rPr>
          <w:i/>
        </w:rPr>
        <w:t xml:space="preserve">. 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7D8BFEC1" w14:textId="47A43342" w:rsidR="00752B70" w:rsidRPr="00CA2BB3" w:rsidRDefault="00B21906" w:rsidP="00752B7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2022. szeptember 01.</w:t>
      </w:r>
    </w:p>
    <w:p w14:paraId="7EB921FA" w14:textId="77777777" w:rsidR="00752B70" w:rsidRDefault="00752B70" w:rsidP="00752B70">
      <w:pPr>
        <w:ind w:left="5664" w:firstLine="708"/>
        <w:rPr>
          <w:rFonts w:eastAsia="Calibri"/>
          <w:b/>
          <w:lang w:eastAsia="en-US"/>
        </w:rPr>
      </w:pPr>
    </w:p>
    <w:p w14:paraId="1F597B5E" w14:textId="77777777" w:rsidR="00752B70" w:rsidRDefault="00752B70" w:rsidP="00752B70">
      <w:pPr>
        <w:ind w:left="5664" w:firstLine="708"/>
        <w:rPr>
          <w:rFonts w:eastAsia="Calibri"/>
          <w:b/>
          <w:lang w:eastAsia="en-US"/>
        </w:rPr>
      </w:pPr>
    </w:p>
    <w:p w14:paraId="46DE8F41" w14:textId="77777777" w:rsidR="00752B70" w:rsidRPr="00CA2BB3" w:rsidRDefault="00752B70" w:rsidP="00752B70">
      <w:pPr>
        <w:ind w:left="5664" w:firstLine="708"/>
        <w:rPr>
          <w:rFonts w:eastAsia="Calibri"/>
          <w:b/>
          <w:lang w:eastAsia="en-US"/>
        </w:rPr>
      </w:pPr>
    </w:p>
    <w:p w14:paraId="632A7CBD" w14:textId="77777777" w:rsidR="00752B70" w:rsidRDefault="00752B70" w:rsidP="00752B70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Kozmáné </w:t>
      </w:r>
      <w:proofErr w:type="spellStart"/>
      <w:r>
        <w:rPr>
          <w:rFonts w:eastAsia="Calibri"/>
          <w:b/>
          <w:lang w:eastAsia="en-US"/>
        </w:rPr>
        <w:t>Petrilla</w:t>
      </w:r>
      <w:proofErr w:type="spellEnd"/>
      <w:r>
        <w:rPr>
          <w:rFonts w:eastAsia="Calibri"/>
          <w:b/>
          <w:lang w:eastAsia="en-US"/>
        </w:rPr>
        <w:t xml:space="preserve"> Gréta</w:t>
      </w:r>
    </w:p>
    <w:p w14:paraId="70004D7A" w14:textId="77777777" w:rsidR="00752B70" w:rsidRPr="009A4485" w:rsidRDefault="00752B70" w:rsidP="00752B70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Gazdálkodástudományi Intézet</w:t>
      </w:r>
    </w:p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488D"/>
    <w:multiLevelType w:val="hybridMultilevel"/>
    <w:tmpl w:val="29B69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C1580"/>
    <w:multiLevelType w:val="hybridMultilevel"/>
    <w:tmpl w:val="8566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522019FA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485182D"/>
    <w:multiLevelType w:val="hybridMultilevel"/>
    <w:tmpl w:val="1E062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22"/>
  </w:num>
  <w:num w:numId="5">
    <w:abstractNumId w:val="0"/>
  </w:num>
  <w:num w:numId="6">
    <w:abstractNumId w:val="15"/>
  </w:num>
  <w:num w:numId="7">
    <w:abstractNumId w:val="7"/>
  </w:num>
  <w:num w:numId="8">
    <w:abstractNumId w:val="24"/>
  </w:num>
  <w:num w:numId="9">
    <w:abstractNumId w:val="8"/>
  </w:num>
  <w:num w:numId="10">
    <w:abstractNumId w:val="21"/>
  </w:num>
  <w:num w:numId="11">
    <w:abstractNumId w:val="25"/>
  </w:num>
  <w:num w:numId="12">
    <w:abstractNumId w:val="29"/>
  </w:num>
  <w:num w:numId="13">
    <w:abstractNumId w:val="34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6"/>
  </w:num>
  <w:num w:numId="19">
    <w:abstractNumId w:val="27"/>
  </w:num>
  <w:num w:numId="20">
    <w:abstractNumId w:val="9"/>
  </w:num>
  <w:num w:numId="21">
    <w:abstractNumId w:val="3"/>
  </w:num>
  <w:num w:numId="22">
    <w:abstractNumId w:val="30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0"/>
  </w:num>
  <w:num w:numId="28">
    <w:abstractNumId w:val="6"/>
  </w:num>
  <w:num w:numId="29">
    <w:abstractNumId w:val="32"/>
  </w:num>
  <w:num w:numId="30">
    <w:abstractNumId w:val="13"/>
  </w:num>
  <w:num w:numId="31">
    <w:abstractNumId w:val="33"/>
  </w:num>
  <w:num w:numId="32">
    <w:abstractNumId w:val="19"/>
  </w:num>
  <w:num w:numId="33">
    <w:abstractNumId w:val="28"/>
  </w:num>
  <w:num w:numId="34">
    <w:abstractNumId w:val="1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C45"/>
    <w:rsid w:val="001B5FC0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624A"/>
    <w:rsid w:val="00257502"/>
    <w:rsid w:val="00294D32"/>
    <w:rsid w:val="00297938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A76CD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2B70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638AC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1906"/>
    <w:rsid w:val="00B3063D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61BBD"/>
    <w:rsid w:val="00C82300"/>
    <w:rsid w:val="00C84168"/>
    <w:rsid w:val="00C86E95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132E"/>
    <w:rsid w:val="00DB5731"/>
    <w:rsid w:val="00DB5AB6"/>
    <w:rsid w:val="00DB5BC6"/>
    <w:rsid w:val="00DC12E9"/>
    <w:rsid w:val="00DC15CF"/>
    <w:rsid w:val="00DC3CBD"/>
    <w:rsid w:val="00DD2AE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4</cp:revision>
  <dcterms:created xsi:type="dcterms:W3CDTF">2022-09-04T15:51:00Z</dcterms:created>
  <dcterms:modified xsi:type="dcterms:W3CDTF">2022-09-04T15:55:00Z</dcterms:modified>
</cp:coreProperties>
</file>