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625D" w:rsidRPr="004D625D" w:rsidRDefault="005C5F3F" w:rsidP="004D625D">
      <w:pPr>
        <w:jc w:val="center"/>
        <w:rPr>
          <w:b/>
          <w:sz w:val="32"/>
        </w:rPr>
      </w:pPr>
      <w:r>
        <w:rPr>
          <w:b/>
          <w:sz w:val="32"/>
        </w:rPr>
        <w:t>Számvitel I. (</w:t>
      </w:r>
      <w:r w:rsidR="00A7288E">
        <w:rPr>
          <w:b/>
          <w:sz w:val="32"/>
        </w:rPr>
        <w:t>BGZ1104</w:t>
      </w:r>
      <w:r w:rsidR="00CC5E38">
        <w:rPr>
          <w:b/>
          <w:sz w:val="32"/>
        </w:rPr>
        <w:t>L</w:t>
      </w:r>
      <w:r w:rsidR="004D625D" w:rsidRPr="004D625D">
        <w:rPr>
          <w:b/>
          <w:sz w:val="32"/>
        </w:rPr>
        <w:t>)</w:t>
      </w:r>
    </w:p>
    <w:p w:rsidR="004D625D" w:rsidRPr="004D625D" w:rsidRDefault="004D625D"/>
    <w:p w:rsidR="002C5D8C" w:rsidRPr="004D625D" w:rsidRDefault="002C5D8C">
      <w:pPr>
        <w:rPr>
          <w:b/>
          <w:sz w:val="28"/>
          <w:szCs w:val="28"/>
        </w:rPr>
      </w:pPr>
      <w:r w:rsidRPr="004D625D">
        <w:rPr>
          <w:b/>
          <w:sz w:val="28"/>
          <w:szCs w:val="28"/>
        </w:rPr>
        <w:t xml:space="preserve">Tantárgyi tematika és </w:t>
      </w:r>
      <w:r w:rsidR="00042EE9" w:rsidRPr="004D625D">
        <w:rPr>
          <w:b/>
          <w:sz w:val="28"/>
          <w:szCs w:val="28"/>
        </w:rPr>
        <w:t xml:space="preserve">félévi </w:t>
      </w:r>
      <w:r w:rsidRPr="004D625D">
        <w:rPr>
          <w:b/>
          <w:sz w:val="28"/>
          <w:szCs w:val="28"/>
        </w:rPr>
        <w:t>követelmény</w:t>
      </w:r>
      <w:r w:rsidR="00042EE9" w:rsidRPr="004D625D">
        <w:rPr>
          <w:b/>
          <w:sz w:val="28"/>
          <w:szCs w:val="28"/>
        </w:rPr>
        <w:t>rendszer</w:t>
      </w:r>
    </w:p>
    <w:p w:rsidR="002C5D8C" w:rsidRPr="004D625D" w:rsidRDefault="002C5D8C">
      <w:pPr>
        <w:rPr>
          <w:b/>
        </w:rPr>
      </w:pPr>
    </w:p>
    <w:p w:rsidR="0087478E" w:rsidRPr="004D625D" w:rsidRDefault="0087478E" w:rsidP="008C54C4">
      <w:pPr>
        <w:ind w:left="709" w:hanging="699"/>
        <w:rPr>
          <w:b/>
          <w:bCs/>
        </w:rPr>
      </w:pPr>
      <w:r w:rsidRPr="004D625D">
        <w:rPr>
          <w:b/>
          <w:bCs/>
        </w:rPr>
        <w:t>Féléves tematika:</w:t>
      </w:r>
    </w:p>
    <w:p w:rsidR="0087478E" w:rsidRPr="00A83423" w:rsidRDefault="00CC5E38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foglalkozás</w:t>
      </w:r>
      <w:r>
        <w:rPr>
          <w:bCs/>
        </w:rPr>
        <w:tab/>
      </w:r>
      <w:r w:rsidR="00F331D7" w:rsidRPr="00A83423">
        <w:rPr>
          <w:color w:val="333333"/>
          <w:shd w:val="clear" w:color="auto" w:fill="FFFFFF"/>
        </w:rPr>
        <w:t>Betekintést nyer a nemzetközi számviteli szabályozásba</w:t>
      </w:r>
      <w:r w:rsidR="00926B0B" w:rsidRPr="00A83423">
        <w:t>.</w:t>
      </w:r>
    </w:p>
    <w:p w:rsidR="0087478E" w:rsidRPr="00CC5E38" w:rsidRDefault="004D625D" w:rsidP="00CC5E38">
      <w:pPr>
        <w:ind w:left="10"/>
        <w:rPr>
          <w:bCs/>
        </w:rPr>
      </w:pPr>
      <w:r w:rsidRPr="00CC5E38">
        <w:rPr>
          <w:bCs/>
        </w:rPr>
        <w:tab/>
      </w:r>
      <w:r w:rsidR="00CC5E38" w:rsidRPr="00CC5E38">
        <w:rPr>
          <w:bCs/>
        </w:rPr>
        <w:tab/>
      </w:r>
      <w:r w:rsidR="00CC5E38">
        <w:rPr>
          <w:bCs/>
        </w:rPr>
        <w:tab/>
      </w:r>
      <w:r w:rsidR="003B2D0F" w:rsidRPr="00A83423">
        <w:t>Kö</w:t>
      </w:r>
      <w:r w:rsidR="00F331D7" w:rsidRPr="00A83423">
        <w:t>nyvviteli alapismeretek</w:t>
      </w:r>
    </w:p>
    <w:p w:rsidR="004D625D" w:rsidRPr="00CC5E38" w:rsidRDefault="004D625D" w:rsidP="00CC5E38">
      <w:pPr>
        <w:ind w:left="10"/>
        <w:rPr>
          <w:bCs/>
        </w:rPr>
      </w:pPr>
      <w:r w:rsidRPr="00CC5E38">
        <w:rPr>
          <w:bCs/>
        </w:rPr>
        <w:tab/>
      </w:r>
      <w:r w:rsidRPr="00CC5E38">
        <w:rPr>
          <w:bCs/>
        </w:rPr>
        <w:tab/>
      </w:r>
      <w:r w:rsidR="00CC5E38" w:rsidRPr="00CC5E38">
        <w:rPr>
          <w:bCs/>
        </w:rPr>
        <w:tab/>
      </w:r>
      <w:r w:rsidR="00F331D7" w:rsidRPr="00A83423">
        <w:t>Könyvvitel alapfogalmai I.</w:t>
      </w:r>
    </w:p>
    <w:p w:rsidR="004D625D" w:rsidRPr="00CC5E38" w:rsidRDefault="004D625D" w:rsidP="00CC5E38">
      <w:pPr>
        <w:ind w:left="10"/>
        <w:rPr>
          <w:bCs/>
        </w:rPr>
      </w:pPr>
      <w:r w:rsidRPr="00CC5E38">
        <w:rPr>
          <w:bCs/>
        </w:rPr>
        <w:tab/>
      </w:r>
      <w:r w:rsidRPr="00CC5E38">
        <w:rPr>
          <w:bCs/>
        </w:rPr>
        <w:tab/>
      </w:r>
      <w:r w:rsidR="00CC5E38" w:rsidRPr="00CC5E38">
        <w:rPr>
          <w:bCs/>
        </w:rPr>
        <w:tab/>
      </w:r>
      <w:r w:rsidR="00F331D7" w:rsidRPr="00CC5E38">
        <w:rPr>
          <w:bCs/>
        </w:rPr>
        <w:t>K</w:t>
      </w:r>
      <w:r w:rsidR="00F331D7" w:rsidRPr="00CC5E38">
        <w:rPr>
          <w:color w:val="333333"/>
          <w:shd w:val="clear" w:color="auto" w:fill="FFFFFF"/>
        </w:rPr>
        <w:t>önyvvitel alapfogalmai I</w:t>
      </w:r>
      <w:r w:rsidR="00A83423" w:rsidRPr="00CC5E38">
        <w:rPr>
          <w:color w:val="333333"/>
          <w:shd w:val="clear" w:color="auto" w:fill="FFFFFF"/>
        </w:rPr>
        <w:t>I</w:t>
      </w:r>
      <w:r w:rsidR="003B2D0F" w:rsidRPr="00A83423">
        <w:t>.</w:t>
      </w:r>
    </w:p>
    <w:p w:rsidR="00CC5E38" w:rsidRDefault="004D625D" w:rsidP="00CC5E38">
      <w:pPr>
        <w:ind w:left="10"/>
        <w:rPr>
          <w:bCs/>
        </w:rPr>
      </w:pPr>
      <w:r w:rsidRPr="00CC5E38">
        <w:rPr>
          <w:bCs/>
        </w:rPr>
        <w:tab/>
      </w:r>
      <w:r w:rsidRPr="00CC5E38">
        <w:rPr>
          <w:bCs/>
        </w:rPr>
        <w:tab/>
      </w:r>
      <w:r w:rsidR="00CC5E38" w:rsidRPr="00CC5E38">
        <w:rPr>
          <w:bCs/>
        </w:rPr>
        <w:tab/>
      </w:r>
    </w:p>
    <w:p w:rsidR="004D625D" w:rsidRPr="00AE0C85" w:rsidRDefault="003B2D0F" w:rsidP="00CC5E38">
      <w:pPr>
        <w:ind w:left="10"/>
        <w:rPr>
          <w:bCs/>
          <w:sz w:val="20"/>
          <w:szCs w:val="20"/>
        </w:rPr>
      </w:pPr>
      <w:r w:rsidRPr="00AE0C85">
        <w:rPr>
          <w:sz w:val="20"/>
          <w:szCs w:val="20"/>
        </w:rPr>
        <w:t>.</w:t>
      </w:r>
    </w:p>
    <w:p w:rsidR="00CC5E38" w:rsidRDefault="00CC5E38" w:rsidP="00CC5E38">
      <w:pPr>
        <w:ind w:left="10"/>
      </w:pPr>
      <w:r>
        <w:rPr>
          <w:bCs/>
        </w:rPr>
        <w:t>2. foglalkozás</w:t>
      </w:r>
      <w:r w:rsidR="004D625D" w:rsidRPr="00CC5E38">
        <w:rPr>
          <w:bCs/>
        </w:rPr>
        <w:tab/>
      </w:r>
      <w:r w:rsidR="004D625D" w:rsidRPr="00CC5E38">
        <w:rPr>
          <w:bCs/>
        </w:rPr>
        <w:tab/>
      </w:r>
      <w:r w:rsidRPr="00CC5E38">
        <w:rPr>
          <w:color w:val="333333"/>
          <w:shd w:val="clear" w:color="auto" w:fill="FFFFFF"/>
        </w:rPr>
        <w:t>Könyvvitel eszközei és módszerei</w:t>
      </w:r>
      <w:r w:rsidRPr="00A83423">
        <w:t xml:space="preserve"> </w:t>
      </w:r>
    </w:p>
    <w:p w:rsidR="004D625D" w:rsidRPr="00CC5E38" w:rsidRDefault="00F331D7" w:rsidP="00CC5E38">
      <w:pPr>
        <w:ind w:left="1426" w:firstLine="698"/>
        <w:rPr>
          <w:bCs/>
        </w:rPr>
      </w:pPr>
      <w:r w:rsidRPr="00A83423">
        <w:t>Érték</w:t>
      </w:r>
      <w:r w:rsidR="00AE0C85">
        <w:t>e</w:t>
      </w:r>
      <w:r w:rsidRPr="00A83423">
        <w:t>lési eljárások</w:t>
      </w:r>
      <w:r w:rsidR="00E42CA3" w:rsidRPr="00A83423">
        <w:t>.</w:t>
      </w:r>
    </w:p>
    <w:p w:rsidR="004D625D" w:rsidRPr="00CC5E38" w:rsidRDefault="004D625D" w:rsidP="00CC5E38">
      <w:pPr>
        <w:ind w:left="10"/>
        <w:rPr>
          <w:bCs/>
        </w:rPr>
      </w:pPr>
      <w:r w:rsidRPr="00CC5E38">
        <w:rPr>
          <w:bCs/>
        </w:rPr>
        <w:tab/>
      </w:r>
      <w:r w:rsidRPr="00CC5E38">
        <w:rPr>
          <w:bCs/>
        </w:rPr>
        <w:tab/>
      </w:r>
      <w:r w:rsidRPr="00CC5E38">
        <w:rPr>
          <w:bCs/>
        </w:rPr>
        <w:tab/>
      </w:r>
      <w:r w:rsidR="00F331D7" w:rsidRPr="00CC5E38">
        <w:rPr>
          <w:bCs/>
        </w:rPr>
        <w:t>M</w:t>
      </w:r>
      <w:r w:rsidR="00F331D7" w:rsidRPr="00CC5E38">
        <w:rPr>
          <w:color w:val="333333"/>
          <w:shd w:val="clear" w:color="auto" w:fill="FFFFFF"/>
        </w:rPr>
        <w:t>érleg</w:t>
      </w:r>
      <w:r w:rsidR="00A83423" w:rsidRPr="00CC5E38">
        <w:rPr>
          <w:color w:val="333333"/>
          <w:shd w:val="clear" w:color="auto" w:fill="FFFFFF"/>
        </w:rPr>
        <w:t>,</w:t>
      </w:r>
      <w:r w:rsidR="00F331D7" w:rsidRPr="00CC5E38">
        <w:rPr>
          <w:color w:val="333333"/>
          <w:shd w:val="clear" w:color="auto" w:fill="FFFFFF"/>
        </w:rPr>
        <w:t xml:space="preserve"> eredménykimutatás felépítése</w:t>
      </w:r>
    </w:p>
    <w:p w:rsidR="004D625D" w:rsidRPr="00CC5E38" w:rsidRDefault="004D625D" w:rsidP="00CC5E38">
      <w:pPr>
        <w:ind w:left="10"/>
        <w:rPr>
          <w:bCs/>
        </w:rPr>
      </w:pPr>
      <w:r w:rsidRPr="00CC5E38">
        <w:rPr>
          <w:bCs/>
        </w:rPr>
        <w:tab/>
      </w:r>
      <w:r w:rsidRPr="00CC5E38">
        <w:rPr>
          <w:bCs/>
        </w:rPr>
        <w:tab/>
      </w:r>
      <w:r w:rsidR="00CC5E38">
        <w:rPr>
          <w:bCs/>
        </w:rPr>
        <w:tab/>
      </w:r>
      <w:r w:rsidR="00F331D7" w:rsidRPr="00A83423">
        <w:t>Kiegészítő melléklet</w:t>
      </w:r>
    </w:p>
    <w:p w:rsidR="004D625D" w:rsidRPr="00CC5E38" w:rsidRDefault="004D625D" w:rsidP="00CC5E38">
      <w:pPr>
        <w:ind w:left="10"/>
        <w:rPr>
          <w:bCs/>
        </w:rPr>
      </w:pPr>
      <w:r w:rsidRPr="00CC5E38">
        <w:rPr>
          <w:bCs/>
        </w:rPr>
        <w:tab/>
      </w:r>
      <w:r w:rsidRPr="00CC5E38">
        <w:rPr>
          <w:bCs/>
        </w:rPr>
        <w:tab/>
      </w:r>
      <w:r w:rsidR="00CC5E38">
        <w:rPr>
          <w:bCs/>
        </w:rPr>
        <w:tab/>
      </w:r>
      <w:r w:rsidR="00F331D7" w:rsidRPr="00A83423">
        <w:t>Kiegészítő melléklet II.</w:t>
      </w:r>
    </w:p>
    <w:p w:rsidR="00F331D7" w:rsidRPr="00CC5E38" w:rsidRDefault="004D625D" w:rsidP="00CC5E38">
      <w:pPr>
        <w:ind w:left="10"/>
        <w:rPr>
          <w:bCs/>
        </w:rPr>
      </w:pPr>
      <w:r w:rsidRPr="00CC5E38">
        <w:rPr>
          <w:bCs/>
        </w:rPr>
        <w:tab/>
      </w:r>
      <w:r w:rsidRPr="00CC5E38">
        <w:rPr>
          <w:bCs/>
        </w:rPr>
        <w:tab/>
      </w:r>
      <w:r w:rsidR="00CC5E38">
        <w:rPr>
          <w:bCs/>
        </w:rPr>
        <w:tab/>
      </w:r>
      <w:r w:rsidR="00F331D7" w:rsidRPr="00CC5E38">
        <w:rPr>
          <w:bCs/>
        </w:rPr>
        <w:t>C</w:t>
      </w:r>
      <w:r w:rsidR="00F331D7" w:rsidRPr="00CC5E38">
        <w:rPr>
          <w:color w:val="333333"/>
          <w:shd w:val="clear" w:color="auto" w:fill="FFFFFF"/>
        </w:rPr>
        <w:t>ash flow-kimutatás összeállítása</w:t>
      </w:r>
    </w:p>
    <w:p w:rsidR="004D625D" w:rsidRPr="00A83423" w:rsidRDefault="00F331D7" w:rsidP="00CC5E38">
      <w:pPr>
        <w:pStyle w:val="Listaszerbekezds"/>
        <w:ind w:left="370"/>
        <w:rPr>
          <w:bCs/>
        </w:rPr>
      </w:pPr>
      <w:r w:rsidRPr="00A83423">
        <w:rPr>
          <w:color w:val="333333"/>
          <w:shd w:val="clear" w:color="auto" w:fill="FFFFFF"/>
        </w:rPr>
        <w:t>.</w:t>
      </w:r>
    </w:p>
    <w:p w:rsidR="004D625D" w:rsidRDefault="00CC5E38" w:rsidP="00CC5E38">
      <w:pPr>
        <w:ind w:left="10"/>
      </w:pPr>
      <w:r>
        <w:rPr>
          <w:bCs/>
        </w:rPr>
        <w:t>3. foglalkozás</w:t>
      </w:r>
      <w:r w:rsidR="004D625D" w:rsidRPr="00CC5E38">
        <w:rPr>
          <w:bCs/>
        </w:rPr>
        <w:tab/>
      </w:r>
      <w:r w:rsidR="004D625D" w:rsidRPr="00CC5E38">
        <w:rPr>
          <w:bCs/>
        </w:rPr>
        <w:tab/>
      </w:r>
      <w:r w:rsidR="00F331D7" w:rsidRPr="00A83423">
        <w:t>Üzleti jelentés</w:t>
      </w:r>
    </w:p>
    <w:p w:rsidR="00CC5E38" w:rsidRDefault="00CC5E38" w:rsidP="00CC5E38">
      <w:pPr>
        <w:ind w:left="10"/>
      </w:pPr>
      <w:r>
        <w:tab/>
      </w:r>
      <w:r>
        <w:tab/>
      </w:r>
      <w:r>
        <w:tab/>
        <w:t>Feladat megoldás</w:t>
      </w:r>
    </w:p>
    <w:p w:rsidR="00CC5E38" w:rsidRPr="00AE0C85" w:rsidRDefault="00CC5E38" w:rsidP="00CC5E38">
      <w:pPr>
        <w:ind w:left="10"/>
        <w:rPr>
          <w:sz w:val="20"/>
          <w:szCs w:val="20"/>
        </w:rPr>
      </w:pPr>
    </w:p>
    <w:p w:rsidR="00CC5E38" w:rsidRPr="00CC5E38" w:rsidRDefault="00CC5E38" w:rsidP="00CC5E38">
      <w:pPr>
        <w:ind w:left="10"/>
        <w:rPr>
          <w:bCs/>
        </w:rPr>
      </w:pPr>
      <w:r>
        <w:t>4. foglalkozás</w:t>
      </w:r>
      <w:r>
        <w:tab/>
      </w:r>
      <w:r>
        <w:tab/>
        <w:t>Feladat megoldás</w:t>
      </w:r>
    </w:p>
    <w:p w:rsidR="0087478E" w:rsidRPr="004D625D" w:rsidRDefault="0087478E" w:rsidP="008C54C4">
      <w:pPr>
        <w:ind w:left="709" w:hanging="699"/>
        <w:rPr>
          <w:b/>
          <w:bCs/>
        </w:rPr>
      </w:pPr>
    </w:p>
    <w:p w:rsidR="008C54C4" w:rsidRPr="004D625D" w:rsidRDefault="008C54C4" w:rsidP="00EB204B">
      <w:pPr>
        <w:ind w:left="709" w:hanging="699"/>
        <w:rPr>
          <w:b/>
          <w:bCs/>
        </w:rPr>
      </w:pPr>
      <w:r w:rsidRPr="004D625D">
        <w:rPr>
          <w:b/>
          <w:bCs/>
        </w:rPr>
        <w:t>A foglalkozásokon történő részvétel:</w:t>
      </w:r>
    </w:p>
    <w:p w:rsidR="008C54C4" w:rsidRDefault="008C54C4" w:rsidP="00EB204B">
      <w:pPr>
        <w:pStyle w:val="Listaszerbekezds"/>
        <w:numPr>
          <w:ilvl w:val="0"/>
          <w:numId w:val="24"/>
        </w:numPr>
        <w:jc w:val="both"/>
      </w:pPr>
      <w:r w:rsidRPr="004D625D">
        <w:t>Az el</w:t>
      </w:r>
      <w:r w:rsidRPr="004D625D">
        <w:rPr>
          <w:rFonts w:eastAsia="TimesNewRoman"/>
        </w:rPr>
        <w:t>ő</w:t>
      </w:r>
      <w:r w:rsidRPr="004D625D">
        <w:t>adás</w:t>
      </w:r>
      <w:r w:rsidR="00D84144" w:rsidRPr="004D625D">
        <w:t>ok</w:t>
      </w:r>
      <w:r w:rsidRPr="004D625D">
        <w:t xml:space="preserve"> a képzés szerves részét képezi</w:t>
      </w:r>
      <w:r w:rsidR="00D84144" w:rsidRPr="004D625D">
        <w:t>k</w:t>
      </w:r>
      <w:r w:rsidRPr="004D625D">
        <w:t>, így a</w:t>
      </w:r>
      <w:r w:rsidR="00D84144" w:rsidRPr="004D625D">
        <w:t>z</w:t>
      </w:r>
      <w:r w:rsidRPr="004D625D">
        <w:t xml:space="preserve"> </w:t>
      </w:r>
      <w:r w:rsidR="00D84144" w:rsidRPr="004D625D">
        <w:t>Intézmény</w:t>
      </w:r>
      <w:r w:rsidR="009F1124" w:rsidRPr="004D625D">
        <w:t xml:space="preserve"> a hallgatóktól elvárja a </w:t>
      </w:r>
      <w:r w:rsidRPr="004D625D">
        <w:t>részvételt az el</w:t>
      </w:r>
      <w:r w:rsidRPr="004D625D">
        <w:rPr>
          <w:rFonts w:eastAsia="TimesNewRoman"/>
        </w:rPr>
        <w:t>ő</w:t>
      </w:r>
      <w:r w:rsidRPr="004D625D">
        <w:t>adáso</w:t>
      </w:r>
      <w:r w:rsidR="00D84144" w:rsidRPr="004D625D">
        <w:t>ko</w:t>
      </w:r>
      <w:r w:rsidRPr="004D625D">
        <w:t>n</w:t>
      </w:r>
      <w:r w:rsidR="00D84144" w:rsidRPr="004D625D">
        <w:t xml:space="preserve"> (</w:t>
      </w:r>
      <w:proofErr w:type="spellStart"/>
      <w:r w:rsidR="00D84144" w:rsidRPr="004D625D">
        <w:t>TVSz</w:t>
      </w:r>
      <w:proofErr w:type="spellEnd"/>
      <w:r w:rsidR="00D84144" w:rsidRPr="004D625D">
        <w:t xml:space="preserve"> 8</w:t>
      </w:r>
      <w:r w:rsidRPr="004D625D">
        <w:t>.</w:t>
      </w:r>
      <w:r w:rsidR="00D84144" w:rsidRPr="004D625D">
        <w:t>§ 1.)</w:t>
      </w:r>
    </w:p>
    <w:p w:rsidR="00F331D7" w:rsidRPr="00F331D7" w:rsidRDefault="00F331D7" w:rsidP="00EB204B">
      <w:pPr>
        <w:pStyle w:val="Listaszerbekezds"/>
        <w:numPr>
          <w:ilvl w:val="0"/>
          <w:numId w:val="24"/>
        </w:numPr>
        <w:jc w:val="both"/>
      </w:pPr>
      <w:r w:rsidRPr="00F331D7">
        <w:rPr>
          <w:sz w:val="22"/>
          <w:szCs w:val="22"/>
          <w:shd w:val="clear" w:color="auto" w:fill="FFFFFF"/>
        </w:rPr>
        <w:t>A Számvitel I. (számvitel alapjai) tantárgy alapvető célja, hogy bevezesse a hallgatókat a számvitel alapvető összefüggéseibe. Tantárgy fontos feladata, hogy a hallgatók elsajátítsák egy vállalkozás működéséhez szükséges információs és nyilvántartási rendszert, egyben kellően megalapozza a későbbi számviteli tanulmányokat, valamint az ezeken nyugvó gazdasági elemzést.</w:t>
      </w:r>
    </w:p>
    <w:p w:rsidR="002C2F97" w:rsidRPr="004D625D" w:rsidRDefault="002C2F97" w:rsidP="00EB204B"/>
    <w:p w:rsidR="00EE532E" w:rsidRPr="00AE0C85" w:rsidRDefault="00EE532E" w:rsidP="00AE0C85">
      <w:pPr>
        <w:spacing w:after="160"/>
        <w:jc w:val="both"/>
        <w:rPr>
          <w:b/>
        </w:rPr>
      </w:pPr>
      <w:r w:rsidRPr="004D625D">
        <w:rPr>
          <w:b/>
        </w:rPr>
        <w:t>Félévi követelmény: kollokvium</w:t>
      </w:r>
    </w:p>
    <w:p w:rsidR="00CD33C8" w:rsidRPr="00AE0C85" w:rsidRDefault="00847EF8" w:rsidP="00AE0C85">
      <w:pPr>
        <w:jc w:val="both"/>
        <w:rPr>
          <w:b/>
        </w:rPr>
      </w:pPr>
      <w:r w:rsidRPr="004D625D">
        <w:rPr>
          <w:b/>
        </w:rPr>
        <w:t>Az értékelés módja, ütemezése</w:t>
      </w:r>
      <w:r w:rsidR="00EE532E" w:rsidRPr="004D625D">
        <w:rPr>
          <w:b/>
        </w:rPr>
        <w:t>:</w:t>
      </w:r>
      <w:r w:rsidRPr="004D625D">
        <w:rPr>
          <w:b/>
        </w:rPr>
        <w:t xml:space="preserve"> </w:t>
      </w:r>
      <w:r w:rsidR="00AE50B6" w:rsidRPr="004D625D">
        <w:t xml:space="preserve">vizsga típusa: </w:t>
      </w:r>
      <w:r w:rsidR="004D625D" w:rsidRPr="00AE0C85">
        <w:rPr>
          <w:i/>
        </w:rPr>
        <w:t>írásbeli</w:t>
      </w:r>
    </w:p>
    <w:p w:rsidR="003540CE" w:rsidRPr="004D625D" w:rsidRDefault="00AE50B6" w:rsidP="004D625D">
      <w:pPr>
        <w:pStyle w:val="Listaszerbekezds"/>
        <w:numPr>
          <w:ilvl w:val="0"/>
          <w:numId w:val="24"/>
        </w:numPr>
        <w:jc w:val="both"/>
        <w:rPr>
          <w:i/>
        </w:rPr>
      </w:pPr>
      <w:bookmarkStart w:id="0" w:name="_GoBack"/>
      <w:bookmarkEnd w:id="0"/>
      <w:r w:rsidRPr="004D625D">
        <w:t xml:space="preserve">vizsgára bocsátás feltétele: </w:t>
      </w:r>
      <w:r w:rsidR="00D40F57">
        <w:t xml:space="preserve">a két zh </w:t>
      </w:r>
      <w:r w:rsidR="00A83423">
        <w:t xml:space="preserve">min </w:t>
      </w:r>
      <w:r w:rsidR="00D40F57">
        <w:t>50%-os eredménye</w:t>
      </w:r>
    </w:p>
    <w:p w:rsidR="00F0169A" w:rsidRPr="004D625D" w:rsidRDefault="00F0169A" w:rsidP="00BF5FC2">
      <w:pPr>
        <w:ind w:left="370"/>
        <w:jc w:val="both"/>
      </w:pPr>
    </w:p>
    <w:p w:rsidR="00EE532E" w:rsidRPr="004D625D" w:rsidRDefault="00EE532E" w:rsidP="00AE0C85">
      <w:pPr>
        <w:jc w:val="both"/>
      </w:pPr>
      <w:r w:rsidRPr="004D625D">
        <w:rPr>
          <w:b/>
          <w:i/>
        </w:rPr>
        <w:t>A kollokvium típusa</w:t>
      </w:r>
      <w:r w:rsidRPr="004D625D">
        <w:t xml:space="preserve">: írásbeli </w:t>
      </w:r>
    </w:p>
    <w:p w:rsidR="002C2F97" w:rsidRPr="004D625D" w:rsidRDefault="00620949" w:rsidP="00BF5FC2">
      <w:pPr>
        <w:ind w:left="228" w:firstLine="840"/>
      </w:pPr>
      <w:r w:rsidRPr="004D625D">
        <w:rPr>
          <w:bCs/>
        </w:rPr>
        <w:t>A)</w:t>
      </w:r>
      <w:r w:rsidR="004D625D" w:rsidRPr="004D625D">
        <w:rPr>
          <w:bCs/>
        </w:rPr>
        <w:t xml:space="preserve"> </w:t>
      </w:r>
      <w:r w:rsidR="002C2F97" w:rsidRPr="004D625D">
        <w:rPr>
          <w:bCs/>
        </w:rPr>
        <w:t>Írásbeli vizsga</w:t>
      </w:r>
      <w:r w:rsidR="005D1418" w:rsidRPr="004D625D">
        <w:rPr>
          <w:bCs/>
        </w:rPr>
        <w:t xml:space="preserve"> anyaga</w:t>
      </w:r>
      <w:r w:rsidR="002C2F97" w:rsidRPr="004D625D">
        <w:t xml:space="preserve">: </w:t>
      </w:r>
    </w:p>
    <w:p w:rsidR="004D625D" w:rsidRPr="004D625D" w:rsidRDefault="004D625D" w:rsidP="00BF5FC2">
      <w:pPr>
        <w:numPr>
          <w:ilvl w:val="1"/>
          <w:numId w:val="4"/>
        </w:numPr>
        <w:ind w:left="1810"/>
        <w:rPr>
          <w:i/>
        </w:rPr>
      </w:pPr>
      <w:r w:rsidRPr="004D625D">
        <w:rPr>
          <w:i/>
        </w:rPr>
        <w:t xml:space="preserve">az előadáson </w:t>
      </w:r>
      <w:r w:rsidR="00A35CA1">
        <w:rPr>
          <w:i/>
        </w:rPr>
        <w:t>elhangzottak, a kiadott oktatási segédanyag</w:t>
      </w:r>
      <w:r w:rsidR="0012342A">
        <w:rPr>
          <w:i/>
        </w:rPr>
        <w:t xml:space="preserve"> és a kötelező irodalom anyaga</w:t>
      </w:r>
      <w:r w:rsidR="00A35CA1">
        <w:rPr>
          <w:i/>
        </w:rPr>
        <w:t>.</w:t>
      </w:r>
    </w:p>
    <w:p w:rsidR="00B96C67" w:rsidRPr="00AE0C85" w:rsidRDefault="00B96C67" w:rsidP="00AE0C85">
      <w:pPr>
        <w:rPr>
          <w:sz w:val="20"/>
          <w:szCs w:val="20"/>
        </w:rPr>
      </w:pPr>
    </w:p>
    <w:p w:rsidR="002C2F97" w:rsidRPr="004D625D" w:rsidRDefault="002C2F97" w:rsidP="002C2F97">
      <w:pPr>
        <w:rPr>
          <w:b/>
          <w:bCs/>
        </w:rPr>
      </w:pPr>
      <w:r w:rsidRPr="004D625D">
        <w:rPr>
          <w:b/>
          <w:bCs/>
        </w:rPr>
        <w:t>Az érdemjegy kialakításának módja:</w:t>
      </w:r>
    </w:p>
    <w:p w:rsidR="002C2F97" w:rsidRPr="004D625D" w:rsidRDefault="004D625D" w:rsidP="00AE0C85">
      <w:pPr>
        <w:ind w:left="284"/>
        <w:jc w:val="both"/>
        <w:rPr>
          <w:i/>
        </w:rPr>
      </w:pPr>
      <w:r w:rsidRPr="004D625D">
        <w:rPr>
          <w:i/>
        </w:rPr>
        <w:t>A félév során megírt két zárthelyi dolgozatból megajánlott jegyet lehet szerezni.</w:t>
      </w:r>
    </w:p>
    <w:p w:rsidR="004D625D" w:rsidRPr="004D625D" w:rsidRDefault="004D625D" w:rsidP="00AE0C85">
      <w:pPr>
        <w:ind w:left="284"/>
        <w:jc w:val="both"/>
        <w:rPr>
          <w:i/>
        </w:rPr>
      </w:pPr>
      <w:r w:rsidRPr="004D625D">
        <w:rPr>
          <w:i/>
        </w:rPr>
        <w:t>Az elért pontszám százalékos értékelése:</w:t>
      </w:r>
    </w:p>
    <w:tbl>
      <w:tblPr>
        <w:tblW w:w="30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  <w:gridCol w:w="1520"/>
      </w:tblGrid>
      <w:tr w:rsidR="004D625D" w:rsidRPr="004D625D" w:rsidTr="00AE0C85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25D" w:rsidRPr="004D625D" w:rsidRDefault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0-6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elégtelen (1)</w:t>
            </w:r>
          </w:p>
        </w:tc>
      </w:tr>
      <w:tr w:rsidR="004D625D" w:rsidRPr="004D625D" w:rsidTr="00AE0C85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25D" w:rsidRPr="004D625D" w:rsidRDefault="00D40F57" w:rsidP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1-</w:t>
            </w:r>
            <w:r>
              <w:rPr>
                <w:rFonts w:ascii="Calibri" w:hAnsi="Calibri"/>
                <w:sz w:val="22"/>
                <w:szCs w:val="22"/>
              </w:rPr>
              <w:t>7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elégséges (2)</w:t>
            </w:r>
          </w:p>
        </w:tc>
      </w:tr>
      <w:tr w:rsidR="004D625D" w:rsidRPr="004D625D" w:rsidTr="00AE0C85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25D" w:rsidRPr="004D625D" w:rsidRDefault="00D40F57" w:rsidP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1-</w:t>
            </w:r>
            <w:r>
              <w:rPr>
                <w:rFonts w:ascii="Calibri" w:hAnsi="Calibri"/>
                <w:sz w:val="22"/>
                <w:szCs w:val="22"/>
              </w:rPr>
              <w:t>80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közepes (3)</w:t>
            </w:r>
          </w:p>
        </w:tc>
      </w:tr>
      <w:tr w:rsidR="004D625D" w:rsidRPr="004D625D" w:rsidTr="00AE0C85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25D" w:rsidRPr="004D625D" w:rsidRDefault="00D40F57" w:rsidP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80-90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jó (4)</w:t>
            </w:r>
          </w:p>
        </w:tc>
      </w:tr>
      <w:tr w:rsidR="004D625D" w:rsidRPr="004D625D" w:rsidTr="00AE0C85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25D" w:rsidRPr="004D625D" w:rsidRDefault="00F331D7" w:rsidP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9</w:t>
            </w:r>
            <w:r w:rsidR="00D40F57">
              <w:rPr>
                <w:rFonts w:ascii="Calibri" w:hAnsi="Calibri"/>
                <w:sz w:val="22"/>
                <w:szCs w:val="22"/>
              </w:rPr>
              <w:t>0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-100%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jeles (5)</w:t>
            </w:r>
          </w:p>
        </w:tc>
      </w:tr>
    </w:tbl>
    <w:p w:rsidR="003B1770" w:rsidRPr="004D625D" w:rsidRDefault="003B1770" w:rsidP="00AE0C85">
      <w:pPr>
        <w:rPr>
          <w:highlight w:val="yellow"/>
        </w:rPr>
      </w:pPr>
    </w:p>
    <w:sectPr w:rsidR="003B1770" w:rsidRPr="004D625D" w:rsidSect="00E475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2342A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B2D0F"/>
    <w:rsid w:val="003D2E44"/>
    <w:rsid w:val="0040160E"/>
    <w:rsid w:val="0040546B"/>
    <w:rsid w:val="004457BD"/>
    <w:rsid w:val="00467D18"/>
    <w:rsid w:val="00475720"/>
    <w:rsid w:val="0048707C"/>
    <w:rsid w:val="00487802"/>
    <w:rsid w:val="00496ACA"/>
    <w:rsid w:val="004A2050"/>
    <w:rsid w:val="004B1AC8"/>
    <w:rsid w:val="004D625D"/>
    <w:rsid w:val="004E5D78"/>
    <w:rsid w:val="004F76B1"/>
    <w:rsid w:val="005067D6"/>
    <w:rsid w:val="00540E2B"/>
    <w:rsid w:val="005502A0"/>
    <w:rsid w:val="0057296E"/>
    <w:rsid w:val="00582941"/>
    <w:rsid w:val="0059491C"/>
    <w:rsid w:val="005C5F3F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26B0B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3143D"/>
    <w:rsid w:val="00A35CA1"/>
    <w:rsid w:val="00A507DC"/>
    <w:rsid w:val="00A573A6"/>
    <w:rsid w:val="00A7288E"/>
    <w:rsid w:val="00A72CBA"/>
    <w:rsid w:val="00A73C97"/>
    <w:rsid w:val="00A81416"/>
    <w:rsid w:val="00A83407"/>
    <w:rsid w:val="00A83423"/>
    <w:rsid w:val="00AA168C"/>
    <w:rsid w:val="00AA5F91"/>
    <w:rsid w:val="00AB678A"/>
    <w:rsid w:val="00AD2140"/>
    <w:rsid w:val="00AD2C10"/>
    <w:rsid w:val="00AD48D5"/>
    <w:rsid w:val="00AE0209"/>
    <w:rsid w:val="00AE0C85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17068"/>
    <w:rsid w:val="00C2361F"/>
    <w:rsid w:val="00C61BBD"/>
    <w:rsid w:val="00C82300"/>
    <w:rsid w:val="00C84168"/>
    <w:rsid w:val="00CC543F"/>
    <w:rsid w:val="00CC5E38"/>
    <w:rsid w:val="00CC64AA"/>
    <w:rsid w:val="00CD33C8"/>
    <w:rsid w:val="00CE0EF9"/>
    <w:rsid w:val="00CE3990"/>
    <w:rsid w:val="00CF3499"/>
    <w:rsid w:val="00D007A3"/>
    <w:rsid w:val="00D11C93"/>
    <w:rsid w:val="00D31F61"/>
    <w:rsid w:val="00D40F57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42CA3"/>
    <w:rsid w:val="00E475CF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331D7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DD5DF"/>
  <w15:docId w15:val="{6455F878-A793-4E16-9D73-F997D8157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Zsuzsa</cp:lastModifiedBy>
  <cp:revision>3</cp:revision>
  <dcterms:created xsi:type="dcterms:W3CDTF">2018-09-08T10:31:00Z</dcterms:created>
  <dcterms:modified xsi:type="dcterms:W3CDTF">2018-09-10T12:20:00Z</dcterms:modified>
</cp:coreProperties>
</file>