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70007" w14:textId="77777777" w:rsidR="005C69AB" w:rsidRDefault="005C69AB" w:rsidP="005C69AB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4688E901" w14:textId="77777777" w:rsidR="005C69AB" w:rsidRDefault="005C69AB" w:rsidP="005C69AB">
      <w:pPr>
        <w:jc w:val="center"/>
        <w:rPr>
          <w:b/>
          <w:sz w:val="28"/>
          <w:szCs w:val="28"/>
        </w:rPr>
      </w:pPr>
    </w:p>
    <w:p w14:paraId="0D5FAAC0" w14:textId="63C06182" w:rsidR="005C69AB" w:rsidRPr="00CA2BB3" w:rsidRDefault="009F2179" w:rsidP="005C69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Sportm</w:t>
      </w:r>
      <w:r w:rsidR="005C69AB">
        <w:rPr>
          <w:b/>
          <w:sz w:val="28"/>
          <w:szCs w:val="28"/>
        </w:rPr>
        <w:t>arketing</w:t>
      </w:r>
      <w:r>
        <w:rPr>
          <w:b/>
          <w:sz w:val="28"/>
          <w:szCs w:val="28"/>
        </w:rPr>
        <w:t xml:space="preserve"> I.</w:t>
      </w:r>
    </w:p>
    <w:p w14:paraId="2A2643FE" w14:textId="77777777" w:rsidR="005C69AB" w:rsidRDefault="005C69AB" w:rsidP="005C69A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5280"/>
      </w:tblGrid>
      <w:tr w:rsidR="005C69AB" w:rsidRPr="00CA2BB3" w14:paraId="11E05B76" w14:textId="77777777" w:rsidTr="0026646C">
        <w:trPr>
          <w:trHeight w:val="170"/>
        </w:trPr>
        <w:tc>
          <w:tcPr>
            <w:tcW w:w="4219" w:type="dxa"/>
          </w:tcPr>
          <w:p w14:paraId="190B429D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6007449E" w14:textId="7C5DFC4D" w:rsidR="005C69AB" w:rsidRPr="009872E0" w:rsidRDefault="009F2179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SMB 1541</w:t>
            </w:r>
          </w:p>
        </w:tc>
      </w:tr>
      <w:tr w:rsidR="005C69AB" w:rsidRPr="00CA2BB3" w14:paraId="174BC2FC" w14:textId="77777777" w:rsidTr="0026646C">
        <w:trPr>
          <w:trHeight w:val="217"/>
        </w:trPr>
        <w:tc>
          <w:tcPr>
            <w:tcW w:w="4219" w:type="dxa"/>
          </w:tcPr>
          <w:p w14:paraId="67216D38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0867F5C2" w14:textId="21009FB6" w:rsidR="005C69AB" w:rsidRPr="009872E0" w:rsidRDefault="009F2179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r w:rsidR="00C6294D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5C69AB" w:rsidRPr="00CA2BB3" w14:paraId="3A66239F" w14:textId="77777777" w:rsidTr="0026646C">
        <w:trPr>
          <w:trHeight w:val="122"/>
        </w:trPr>
        <w:tc>
          <w:tcPr>
            <w:tcW w:w="4219" w:type="dxa"/>
          </w:tcPr>
          <w:p w14:paraId="5083F72B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71ADFA3E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5C69AB" w:rsidRPr="00CA2BB3" w14:paraId="439E57EE" w14:textId="77777777" w:rsidTr="0026646C">
        <w:trPr>
          <w:trHeight w:val="168"/>
        </w:trPr>
        <w:tc>
          <w:tcPr>
            <w:tcW w:w="4219" w:type="dxa"/>
          </w:tcPr>
          <w:p w14:paraId="7B71516A" w14:textId="77777777" w:rsidR="005C69AB" w:rsidRPr="009872E0" w:rsidRDefault="005C69AB" w:rsidP="0026646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454D5AB9" w14:textId="328ABE60" w:rsidR="005C69AB" w:rsidRPr="009872E0" w:rsidRDefault="00ED0B23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2+0</w:t>
            </w:r>
          </w:p>
        </w:tc>
      </w:tr>
      <w:tr w:rsidR="005C69AB" w:rsidRPr="00CA2BB3" w14:paraId="0638E7EF" w14:textId="77777777" w:rsidTr="0026646C">
        <w:trPr>
          <w:trHeight w:val="340"/>
        </w:trPr>
        <w:tc>
          <w:tcPr>
            <w:tcW w:w="4219" w:type="dxa"/>
          </w:tcPr>
          <w:p w14:paraId="2CA00E71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1356DBBF" w14:textId="6B3C19D3" w:rsidR="005C69AB" w:rsidRPr="009872E0" w:rsidRDefault="009F2179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202EC6BD" w14:textId="77777777" w:rsidR="00E05557" w:rsidRDefault="00E05557" w:rsidP="008C54C4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E05557" w14:paraId="6F2FB8CC" w14:textId="77777777" w:rsidTr="00E05557">
        <w:trPr>
          <w:trHeight w:val="285"/>
        </w:trPr>
        <w:tc>
          <w:tcPr>
            <w:tcW w:w="1188" w:type="dxa"/>
          </w:tcPr>
          <w:p w14:paraId="4C7D5FE3" w14:textId="38975E6D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0D464E8" w14:textId="04EFFFAA" w:rsidR="00E05557" w:rsidRPr="00566B7B" w:rsidRDefault="00A961A0" w:rsidP="00F55E78">
            <w:pPr>
              <w:jc w:val="both"/>
              <w:rPr>
                <w:b/>
                <w:bCs/>
              </w:rPr>
            </w:pPr>
            <w:r w:rsidRPr="00971C53">
              <w:rPr>
                <w:bCs/>
              </w:rPr>
              <w:t xml:space="preserve">A szolgáltatások marketingsajátosságai, (a </w:t>
            </w:r>
            <w:proofErr w:type="spellStart"/>
            <w:r w:rsidRPr="00971C53">
              <w:rPr>
                <w:bCs/>
              </w:rPr>
              <w:t>HIPI-elv</w:t>
            </w:r>
            <w:proofErr w:type="spellEnd"/>
            <w:r w:rsidRPr="00971C53">
              <w:rPr>
                <w:bCs/>
              </w:rPr>
              <w:t xml:space="preserve">, illetve </w:t>
            </w:r>
            <w:r>
              <w:rPr>
                <w:bCs/>
              </w:rPr>
              <w:t>az egyes specifikumok kezelése)</w:t>
            </w:r>
          </w:p>
        </w:tc>
      </w:tr>
      <w:tr w:rsidR="00E05557" w14:paraId="21840F0C" w14:textId="77777777" w:rsidTr="00E05557">
        <w:trPr>
          <w:trHeight w:val="275"/>
        </w:trPr>
        <w:tc>
          <w:tcPr>
            <w:tcW w:w="1188" w:type="dxa"/>
          </w:tcPr>
          <w:p w14:paraId="14D163DF" w14:textId="00A4F3D9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FF12778" w14:textId="259C3B69" w:rsidR="00E05557" w:rsidRPr="00A961A0" w:rsidRDefault="00A961A0" w:rsidP="00F55E78">
            <w:pPr>
              <w:jc w:val="both"/>
            </w:pPr>
            <w:r w:rsidRPr="00A961A0">
              <w:rPr>
                <w:bCs/>
              </w:rPr>
              <w:t xml:space="preserve">A szolgáltatások marketingmenedzsmentjének sajátosságai I. (folyamatmenedzsment, és az aktívügyfél-politika, </w:t>
            </w:r>
            <w:proofErr w:type="spellStart"/>
            <w:r w:rsidRPr="00A961A0">
              <w:rPr>
                <w:bCs/>
              </w:rPr>
              <w:t>panasszituáció</w:t>
            </w:r>
            <w:proofErr w:type="spellEnd"/>
            <w:r w:rsidRPr="00A961A0">
              <w:rPr>
                <w:bCs/>
              </w:rPr>
              <w:t xml:space="preserve"> - menedzsment, fogyasztói elégedettségmérés).</w:t>
            </w:r>
          </w:p>
        </w:tc>
      </w:tr>
      <w:tr w:rsidR="00E05557" w14:paraId="30B60D4F" w14:textId="77777777" w:rsidTr="00E05557">
        <w:trPr>
          <w:trHeight w:val="285"/>
        </w:trPr>
        <w:tc>
          <w:tcPr>
            <w:tcW w:w="1188" w:type="dxa"/>
          </w:tcPr>
          <w:p w14:paraId="6241FAC7" w14:textId="7CE6C8E2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83E7FB5" w14:textId="29CD9641" w:rsidR="00E05557" w:rsidRPr="00A961A0" w:rsidRDefault="00A961A0" w:rsidP="00F55E78">
            <w:pPr>
              <w:ind w:left="10"/>
              <w:jc w:val="both"/>
            </w:pPr>
            <w:r w:rsidRPr="00A961A0">
              <w:rPr>
                <w:bCs/>
              </w:rPr>
              <w:t>A szolgáltatások marketingmenedzsmentjének sajátosságai II. (a panaszszituáció-menedzsment, és a fogyasztói elégedettségmérés módjai).</w:t>
            </w:r>
          </w:p>
        </w:tc>
      </w:tr>
      <w:tr w:rsidR="00E05557" w14:paraId="208AA135" w14:textId="77777777" w:rsidTr="00E05557">
        <w:trPr>
          <w:trHeight w:val="275"/>
        </w:trPr>
        <w:tc>
          <w:tcPr>
            <w:tcW w:w="1188" w:type="dxa"/>
          </w:tcPr>
          <w:p w14:paraId="53295F46" w14:textId="1FAAC390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538D685" w14:textId="10F0A19C" w:rsidR="00E05557" w:rsidRPr="00F55E78" w:rsidRDefault="00F55E78" w:rsidP="00F55E78">
            <w:pPr>
              <w:jc w:val="both"/>
              <w:rPr>
                <w:bCs/>
              </w:rPr>
            </w:pPr>
            <w:r w:rsidRPr="00F55E78">
              <w:rPr>
                <w:bCs/>
              </w:rPr>
              <w:t>Esettanulmány feldolgozása</w:t>
            </w:r>
          </w:p>
        </w:tc>
      </w:tr>
      <w:tr w:rsidR="00E05557" w14:paraId="4B463395" w14:textId="77777777" w:rsidTr="00E05557">
        <w:trPr>
          <w:trHeight w:val="285"/>
        </w:trPr>
        <w:tc>
          <w:tcPr>
            <w:tcW w:w="1188" w:type="dxa"/>
          </w:tcPr>
          <w:p w14:paraId="01572F85" w14:textId="36A115A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8C6BCD0" w14:textId="7A74A513" w:rsidR="00E05557" w:rsidRPr="00F55E78" w:rsidRDefault="00F55E78" w:rsidP="00F55E78">
            <w:pPr>
              <w:jc w:val="both"/>
              <w:rPr>
                <w:bCs/>
              </w:rPr>
            </w:pPr>
            <w:r w:rsidRPr="00F55E78">
              <w:rPr>
                <w:bCs/>
              </w:rPr>
              <w:t>Az objektív érték és a szubjektív érték megjelenése a szolgáltatásokban</w:t>
            </w:r>
          </w:p>
        </w:tc>
      </w:tr>
      <w:tr w:rsidR="00F55E78" w14:paraId="289CA832" w14:textId="77777777" w:rsidTr="00E05557">
        <w:trPr>
          <w:trHeight w:val="285"/>
        </w:trPr>
        <w:tc>
          <w:tcPr>
            <w:tcW w:w="1188" w:type="dxa"/>
          </w:tcPr>
          <w:p w14:paraId="5F35AD10" w14:textId="60B5BC6A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93D1D60" w14:textId="788F6B4E" w:rsidR="00F55E78" w:rsidRPr="00566B7B" w:rsidRDefault="00F55E78" w:rsidP="00F55E78">
            <w:pPr>
              <w:jc w:val="both"/>
              <w:rPr>
                <w:b/>
                <w:bCs/>
              </w:rPr>
            </w:pPr>
            <w:r>
              <w:t>A márkapolitika lehetősége a szolgáltatásmarketingben</w:t>
            </w:r>
          </w:p>
        </w:tc>
      </w:tr>
      <w:tr w:rsidR="00F55E78" w14:paraId="1215A04A" w14:textId="77777777" w:rsidTr="00E05557">
        <w:trPr>
          <w:trHeight w:val="275"/>
        </w:trPr>
        <w:tc>
          <w:tcPr>
            <w:tcW w:w="1188" w:type="dxa"/>
          </w:tcPr>
          <w:p w14:paraId="1CED421C" w14:textId="0B8DDC87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50DEBA3" w14:textId="31148AAC" w:rsidR="00F55E78" w:rsidRPr="00566B7B" w:rsidRDefault="00F55E78" w:rsidP="00F55E78">
            <w:pPr>
              <w:jc w:val="both"/>
              <w:rPr>
                <w:b/>
                <w:bCs/>
              </w:rPr>
            </w:pPr>
            <w:r w:rsidRPr="00604339">
              <w:t>A marketingkommunikáció-és a reklám fogalma, típusai, az on-line marketing fogalma, folyamata.</w:t>
            </w:r>
          </w:p>
        </w:tc>
      </w:tr>
      <w:tr w:rsidR="00F55E78" w14:paraId="21EA4A43" w14:textId="77777777" w:rsidTr="00E05557">
        <w:trPr>
          <w:trHeight w:val="285"/>
        </w:trPr>
        <w:tc>
          <w:tcPr>
            <w:tcW w:w="1188" w:type="dxa"/>
          </w:tcPr>
          <w:p w14:paraId="62B2E2B7" w14:textId="1B480C35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3B06A4A" w14:textId="7C18B249" w:rsidR="00F55E78" w:rsidRPr="00566B7B" w:rsidRDefault="00F55E78" w:rsidP="00F55E78">
            <w:pPr>
              <w:ind w:left="10"/>
              <w:jc w:val="both"/>
              <w:rPr>
                <w:b/>
              </w:rPr>
            </w:pPr>
            <w:r>
              <w:t>A PR tevékenység helye a sportszervezetek kommunikációs tevékenységében</w:t>
            </w:r>
          </w:p>
        </w:tc>
      </w:tr>
      <w:tr w:rsidR="00F55E78" w14:paraId="2AB0E4DF" w14:textId="77777777" w:rsidTr="00E05557">
        <w:trPr>
          <w:trHeight w:val="285"/>
        </w:trPr>
        <w:tc>
          <w:tcPr>
            <w:tcW w:w="1188" w:type="dxa"/>
          </w:tcPr>
          <w:p w14:paraId="6EE3D3B8" w14:textId="47DF4122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53E1B7A" w14:textId="5A7C9780" w:rsidR="00F55E78" w:rsidRPr="00566B7B" w:rsidRDefault="00F55E78" w:rsidP="00F55E78">
            <w:pPr>
              <w:ind w:left="10"/>
              <w:jc w:val="both"/>
              <w:rPr>
                <w:b/>
              </w:rPr>
            </w:pPr>
            <w:r>
              <w:t>A PR tevékenység tervezésének fázisai</w:t>
            </w:r>
          </w:p>
        </w:tc>
      </w:tr>
      <w:tr w:rsidR="00F55E78" w14:paraId="7BF19825" w14:textId="77777777" w:rsidTr="00E05557">
        <w:trPr>
          <w:trHeight w:val="275"/>
        </w:trPr>
        <w:tc>
          <w:tcPr>
            <w:tcW w:w="1188" w:type="dxa"/>
          </w:tcPr>
          <w:p w14:paraId="5F4918C6" w14:textId="0F0FAE81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2485500" w14:textId="78CCE270" w:rsidR="00F55E78" w:rsidRPr="00566B7B" w:rsidRDefault="00F55E78" w:rsidP="00F55E78">
            <w:pPr>
              <w:jc w:val="both"/>
              <w:rPr>
                <w:b/>
              </w:rPr>
            </w:pPr>
            <w:r>
              <w:t>A szponzorálás fogalma, szerepe a sportszervezetek marketingtevékenységében</w:t>
            </w:r>
          </w:p>
        </w:tc>
      </w:tr>
      <w:tr w:rsidR="00F55E78" w14:paraId="3810ABDD" w14:textId="77777777" w:rsidTr="00E05557">
        <w:trPr>
          <w:trHeight w:val="285"/>
        </w:trPr>
        <w:tc>
          <w:tcPr>
            <w:tcW w:w="1188" w:type="dxa"/>
          </w:tcPr>
          <w:p w14:paraId="7E66B7A7" w14:textId="41EF5D5A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5A07761" w14:textId="6717D3D4" w:rsidR="00F55E78" w:rsidRPr="00566B7B" w:rsidRDefault="00F55E78" w:rsidP="00F55E78">
            <w:pPr>
              <w:jc w:val="both"/>
              <w:rPr>
                <w:b/>
              </w:rPr>
            </w:pPr>
            <w:r w:rsidRPr="003E457B">
              <w:rPr>
                <w:bCs/>
              </w:rPr>
              <w:t>A szponzorálás típusai</w:t>
            </w:r>
          </w:p>
        </w:tc>
      </w:tr>
      <w:tr w:rsidR="00F55E78" w14:paraId="03559761" w14:textId="77777777" w:rsidTr="00E05557">
        <w:trPr>
          <w:trHeight w:val="275"/>
        </w:trPr>
        <w:tc>
          <w:tcPr>
            <w:tcW w:w="1188" w:type="dxa"/>
          </w:tcPr>
          <w:p w14:paraId="729E1F24" w14:textId="4334FB43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1D8A76" w14:textId="182650A6" w:rsidR="00F55E78" w:rsidRPr="00566B7B" w:rsidRDefault="00F55E78" w:rsidP="00F55E78">
            <w:pPr>
              <w:jc w:val="both"/>
              <w:rPr>
                <w:b/>
                <w:bCs/>
              </w:rPr>
            </w:pPr>
            <w:r>
              <w:rPr>
                <w:bCs/>
              </w:rPr>
              <w:t>A szponzorálás jogi szabályozása</w:t>
            </w:r>
          </w:p>
        </w:tc>
      </w:tr>
      <w:tr w:rsidR="00F55E78" w14:paraId="307D24D3" w14:textId="77777777" w:rsidTr="00E05557">
        <w:trPr>
          <w:trHeight w:val="285"/>
        </w:trPr>
        <w:tc>
          <w:tcPr>
            <w:tcW w:w="1188" w:type="dxa"/>
          </w:tcPr>
          <w:p w14:paraId="059D14CC" w14:textId="1500FB68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6337E31" w14:textId="6D600455" w:rsidR="00F55E78" w:rsidRPr="00A360AF" w:rsidRDefault="00A360AF" w:rsidP="00F55E78">
            <w:pPr>
              <w:rPr>
                <w:bCs/>
              </w:rPr>
            </w:pPr>
            <w:r w:rsidRPr="00A360AF">
              <w:rPr>
                <w:bCs/>
              </w:rPr>
              <w:t>Esettanulmány feldolgozása</w:t>
            </w:r>
          </w:p>
        </w:tc>
      </w:tr>
      <w:tr w:rsidR="00F55E78" w14:paraId="578FEFDA" w14:textId="77777777" w:rsidTr="00E05557">
        <w:trPr>
          <w:trHeight w:val="275"/>
        </w:trPr>
        <w:tc>
          <w:tcPr>
            <w:tcW w:w="1188" w:type="dxa"/>
          </w:tcPr>
          <w:p w14:paraId="4BFA726A" w14:textId="68BC4F99" w:rsidR="00F55E78" w:rsidRPr="00E05557" w:rsidRDefault="00F55E78" w:rsidP="00F55E78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2043C73" w14:textId="0513C147" w:rsidR="00F55E78" w:rsidRPr="00566B7B" w:rsidRDefault="00A360AF" w:rsidP="00F55E78">
            <w:pPr>
              <w:rPr>
                <w:b/>
                <w:bCs/>
              </w:rPr>
            </w:pPr>
            <w:r w:rsidRPr="00A360AF">
              <w:rPr>
                <w:bCs/>
              </w:rPr>
              <w:t>Esettanulmány feldolgozása</w:t>
            </w:r>
          </w:p>
        </w:tc>
      </w:tr>
    </w:tbl>
    <w:p w14:paraId="02738410" w14:textId="77777777" w:rsidR="0087478E" w:rsidRDefault="0087478E" w:rsidP="00E05557">
      <w:pPr>
        <w:rPr>
          <w:b/>
          <w:bCs/>
        </w:rPr>
      </w:pPr>
    </w:p>
    <w:p w14:paraId="4B3841EB" w14:textId="77777777" w:rsidR="00EF1F62" w:rsidRDefault="009F0A0D" w:rsidP="00EF1F62">
      <w:pPr>
        <w:ind w:left="709" w:hanging="699"/>
        <w:rPr>
          <w:b/>
          <w:bCs/>
        </w:rPr>
      </w:pPr>
      <w:r w:rsidRPr="009F0A0D">
        <w:rPr>
          <w:i/>
        </w:rPr>
        <w:t xml:space="preserve"> </w:t>
      </w:r>
      <w:r w:rsidR="00EF1F62" w:rsidRPr="009A4485">
        <w:rPr>
          <w:b/>
          <w:bCs/>
        </w:rPr>
        <w:t>A foglalkozásokon történő részvétel:</w:t>
      </w:r>
    </w:p>
    <w:p w14:paraId="4845A97D" w14:textId="77777777" w:rsidR="00EF1F62" w:rsidRPr="009A4485" w:rsidRDefault="00EF1F62" w:rsidP="00EF1F62">
      <w:pPr>
        <w:ind w:left="709" w:hanging="699"/>
        <w:rPr>
          <w:b/>
          <w:bCs/>
        </w:rPr>
      </w:pPr>
    </w:p>
    <w:p w14:paraId="33840770" w14:textId="77777777" w:rsidR="00EF1F62" w:rsidRPr="009A4485" w:rsidRDefault="00EF1F62" w:rsidP="00EF1F62">
      <w:p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6B1E2428" w14:textId="77777777" w:rsidR="00EF1F62" w:rsidRPr="009A4485" w:rsidRDefault="00EF1F62" w:rsidP="00EF1F62"/>
    <w:p w14:paraId="7E5E15E1" w14:textId="77777777" w:rsidR="00EF1F62" w:rsidRDefault="00EF1F62" w:rsidP="00EF1F62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7A7A429C" w14:textId="77777777" w:rsidR="00EF1F62" w:rsidRDefault="00EF1F62" w:rsidP="00EF1F62">
      <w:pPr>
        <w:jc w:val="both"/>
        <w:rPr>
          <w:b/>
        </w:rPr>
      </w:pPr>
    </w:p>
    <w:p w14:paraId="3F5A4DD6" w14:textId="77777777" w:rsidR="00EF1F62" w:rsidRPr="00F83E77" w:rsidRDefault="00EF1F62" w:rsidP="00EF1F62">
      <w:pPr>
        <w:jc w:val="both"/>
      </w:pPr>
      <w:r w:rsidRPr="00F83E77">
        <w:t>Egyéni projektfeladat: 15 pont</w:t>
      </w:r>
    </w:p>
    <w:p w14:paraId="0668EBA1" w14:textId="77777777" w:rsidR="00EF1F62" w:rsidRDefault="00EF1F62" w:rsidP="00EF1F62">
      <w:pPr>
        <w:jc w:val="both"/>
      </w:pPr>
      <w:r w:rsidRPr="00F83E77">
        <w:t>Gyakorlati jegy Zh: 85 pont</w:t>
      </w:r>
    </w:p>
    <w:p w14:paraId="02242DA6" w14:textId="77777777" w:rsidR="00EF1F62" w:rsidRDefault="00EF1F62" w:rsidP="00EF1F62">
      <w:pPr>
        <w:jc w:val="both"/>
      </w:pPr>
      <w:r>
        <w:t>Összesen: 100 pont</w:t>
      </w:r>
    </w:p>
    <w:p w14:paraId="0F7166C5" w14:textId="77777777" w:rsidR="00EF1F62" w:rsidRDefault="00EF1F62" w:rsidP="00EF1F62">
      <w:pPr>
        <w:jc w:val="both"/>
      </w:pPr>
    </w:p>
    <w:p w14:paraId="0C8056EE" w14:textId="77777777" w:rsidR="00EF1F62" w:rsidRDefault="00EF1F62" w:rsidP="00EF1F62">
      <w:pPr>
        <w:jc w:val="both"/>
      </w:pPr>
    </w:p>
    <w:p w14:paraId="3293A741" w14:textId="77777777" w:rsidR="00EF1F62" w:rsidRPr="00F83E77" w:rsidRDefault="00EF1F62" w:rsidP="00EF1F62">
      <w:pPr>
        <w:jc w:val="both"/>
      </w:pPr>
      <w:bookmarkStart w:id="0" w:name="_GoBack"/>
      <w:bookmarkEnd w:id="0"/>
    </w:p>
    <w:p w14:paraId="40F7E896" w14:textId="77777777" w:rsidR="00EF1F62" w:rsidRPr="009A4485" w:rsidRDefault="00EF1F62" w:rsidP="00EF1F62">
      <w:pPr>
        <w:jc w:val="both"/>
        <w:rPr>
          <w:b/>
        </w:rPr>
      </w:pPr>
    </w:p>
    <w:p w14:paraId="01A28D94" w14:textId="77777777" w:rsidR="00EF1F62" w:rsidRPr="006702F8" w:rsidRDefault="00EF1F62" w:rsidP="00EF1F62">
      <w:pPr>
        <w:jc w:val="both"/>
      </w:pPr>
      <w:r w:rsidRPr="006702F8">
        <w:rPr>
          <w:b/>
        </w:rPr>
        <w:lastRenderedPageBreak/>
        <w:t>Az értékelés módja, ütemezése:</w:t>
      </w:r>
    </w:p>
    <w:p w14:paraId="541E0B08" w14:textId="77777777" w:rsidR="00EF1F62" w:rsidRPr="00614042" w:rsidRDefault="00EF1F62" w:rsidP="00EF1F62">
      <w:pPr>
        <w:pStyle w:val="Listaszerbekezds"/>
        <w:ind w:left="370"/>
        <w:jc w:val="both"/>
      </w:pPr>
    </w:p>
    <w:p w14:paraId="1F9A0874" w14:textId="77777777" w:rsidR="00EF1F62" w:rsidRDefault="00EF1F62" w:rsidP="00EF1F62">
      <w:pPr>
        <w:jc w:val="both"/>
      </w:pPr>
      <w:bookmarkStart w:id="1" w:name="_Hlk486263346"/>
      <w:r>
        <w:t xml:space="preserve">A gyakorlati jegy a szorgalmi időszak végén megírt Gyakorlati jegy </w:t>
      </w:r>
      <w:proofErr w:type="spellStart"/>
      <w:r>
        <w:t>ZH-n</w:t>
      </w:r>
      <w:proofErr w:type="spellEnd"/>
      <w:r>
        <w:t xml:space="preserve"> szerezhető meg.</w:t>
      </w:r>
    </w:p>
    <w:p w14:paraId="73430136" w14:textId="77777777" w:rsidR="00EF1F62" w:rsidRPr="00CD33C8" w:rsidRDefault="00EF1F62" w:rsidP="00EF1F62">
      <w:pPr>
        <w:jc w:val="both"/>
      </w:pPr>
      <w:r>
        <w:t>T</w:t>
      </w:r>
      <w:r w:rsidRPr="00AE50B6">
        <w:t xml:space="preserve">ípusa: </w:t>
      </w:r>
      <w:r w:rsidRPr="006702F8">
        <w:rPr>
          <w:b/>
        </w:rPr>
        <w:t xml:space="preserve">Írásbeli </w:t>
      </w:r>
      <w:r w:rsidRPr="006702F8">
        <w:rPr>
          <w:i/>
        </w:rPr>
        <w:t xml:space="preserve">(Elégtelen (1) Gyakorlati jegy beírásra kerül a </w:t>
      </w:r>
      <w:proofErr w:type="spellStart"/>
      <w:r w:rsidRPr="006702F8">
        <w:rPr>
          <w:i/>
        </w:rPr>
        <w:t>Neptunban</w:t>
      </w:r>
      <w:proofErr w:type="spellEnd"/>
      <w:r w:rsidRPr="006702F8">
        <w:rPr>
          <w:i/>
        </w:rPr>
        <w:t>, pótlása, javítása egy alkalommal lehetséges a vizsgaidőszakban)</w:t>
      </w:r>
    </w:p>
    <w:p w14:paraId="6C9261DC" w14:textId="77777777" w:rsidR="00EF1F62" w:rsidRPr="0059491C" w:rsidRDefault="00EF1F62" w:rsidP="00EF1F62">
      <w:pPr>
        <w:jc w:val="both"/>
        <w:rPr>
          <w:i/>
          <w:color w:val="0070C0"/>
        </w:rPr>
      </w:pPr>
    </w:p>
    <w:bookmarkEnd w:id="1"/>
    <w:p w14:paraId="46C12ED5" w14:textId="77777777" w:rsidR="00EF1F62" w:rsidRDefault="00EF1F62" w:rsidP="00EF1F62">
      <w:pPr>
        <w:rPr>
          <w:b/>
          <w:bCs/>
          <w:i/>
        </w:rPr>
      </w:pPr>
    </w:p>
    <w:p w14:paraId="7C2E693B" w14:textId="77777777" w:rsidR="00EF1F62" w:rsidRPr="006702F8" w:rsidRDefault="00EF1F62" w:rsidP="00EF1F62">
      <w:pPr>
        <w:ind w:left="66"/>
        <w:rPr>
          <w:b/>
          <w:bCs/>
        </w:rPr>
      </w:pPr>
      <w:r w:rsidRPr="006702F8">
        <w:rPr>
          <w:b/>
          <w:bCs/>
        </w:rPr>
        <w:t>A félévközi ellenőrzések követelményei:</w:t>
      </w:r>
    </w:p>
    <w:p w14:paraId="1B88040E" w14:textId="77777777" w:rsidR="00EF1F62" w:rsidRDefault="00EF1F62" w:rsidP="00EF1F62">
      <w:pPr>
        <w:rPr>
          <w:b/>
          <w:bCs/>
          <w:i/>
        </w:rPr>
      </w:pPr>
    </w:p>
    <w:p w14:paraId="4C105E3C" w14:textId="77777777" w:rsidR="00EF1F62" w:rsidRPr="006702F8" w:rsidRDefault="00EF1F62" w:rsidP="00EF1F62">
      <w:pPr>
        <w:contextualSpacing/>
        <w:jc w:val="both"/>
      </w:pPr>
      <w:r w:rsidRPr="006702F8">
        <w:t>Évközben minden hallgatónak 1db Egyéni projektfeladatot kell elkészítenie, a megadott formai követelményeknek megfelelően, majd azt megadott</w:t>
      </w:r>
      <w:r>
        <w:t xml:space="preserve"> a</w:t>
      </w:r>
      <w:r w:rsidRPr="006702F8">
        <w:t xml:space="preserve"> határidőn belüli leadni. A</w:t>
      </w:r>
      <w:r>
        <w:t xml:space="preserve">z Egyéni projektfeladat pontszáma hozzáadódik a Gyakorlati jegy </w:t>
      </w:r>
      <w:proofErr w:type="spellStart"/>
      <w:r>
        <w:t>ZH-n</w:t>
      </w:r>
      <w:proofErr w:type="spellEnd"/>
      <w:r>
        <w:t xml:space="preserve"> szerezhető 85 ponthoz.</w:t>
      </w:r>
    </w:p>
    <w:p w14:paraId="2AFBF2C6" w14:textId="77777777" w:rsidR="00EF1F62" w:rsidRPr="006702F8" w:rsidRDefault="00EF1F62" w:rsidP="00EF1F62">
      <w:pPr>
        <w:contextualSpacing/>
        <w:jc w:val="both"/>
      </w:pPr>
    </w:p>
    <w:p w14:paraId="1E9D5AA4" w14:textId="77777777" w:rsidR="00EF1F62" w:rsidRPr="00595E8E" w:rsidRDefault="00EF1F62" w:rsidP="00EF1F62">
      <w:pPr>
        <w:contextualSpacing/>
        <w:jc w:val="both"/>
        <w:rPr>
          <w:b/>
          <w:bCs/>
          <w:i/>
          <w:color w:val="0070C0"/>
        </w:rPr>
      </w:pPr>
      <w:r>
        <w:rPr>
          <w:i/>
        </w:rPr>
        <w:t>(</w:t>
      </w:r>
      <w:r w:rsidRPr="00595E8E">
        <w:rPr>
          <w:i/>
        </w:rPr>
        <w:t xml:space="preserve">A határidőn túl leadott, illetve nem a megadott formában készített Egyéni projektfeladat nem kerül elfogadásra. (Az Egyéni projektfeladat formai követelménye: Times New </w:t>
      </w:r>
      <w:proofErr w:type="spellStart"/>
      <w:r w:rsidRPr="00595E8E">
        <w:rPr>
          <w:i/>
        </w:rPr>
        <w:t>Roman</w:t>
      </w:r>
      <w:proofErr w:type="spellEnd"/>
      <w:r w:rsidRPr="00595E8E">
        <w:rPr>
          <w:i/>
        </w:rPr>
        <w:t xml:space="preserve"> be</w:t>
      </w:r>
      <w:r>
        <w:rPr>
          <w:i/>
        </w:rPr>
        <w:t>t</w:t>
      </w:r>
      <w:r w:rsidRPr="00595E8E">
        <w:rPr>
          <w:i/>
        </w:rPr>
        <w:t>űtípus, 10-es betűméret, sorkizárt forma.) Az Egyéni projektfeladat leadásának elmulasztása vagy a formai és tartalmi követelmények mellőzése, valamint</w:t>
      </w:r>
      <w:r>
        <w:rPr>
          <w:i/>
        </w:rPr>
        <w:t xml:space="preserve"> annak</w:t>
      </w:r>
      <w:r w:rsidRPr="00595E8E">
        <w:rPr>
          <w:i/>
        </w:rPr>
        <w:t xml:space="preserve"> 51% alatti teljesítése a tantárgy félévi ér</w:t>
      </w:r>
      <w:r>
        <w:rPr>
          <w:i/>
        </w:rPr>
        <w:t>vénytelenségét vonja maga után).</w:t>
      </w:r>
    </w:p>
    <w:p w14:paraId="15AB0EB6" w14:textId="77777777" w:rsidR="00EF1F62" w:rsidRPr="00681129" w:rsidRDefault="00EF1F62" w:rsidP="00EF1F62">
      <w:pPr>
        <w:contextualSpacing/>
        <w:jc w:val="both"/>
        <w:rPr>
          <w:b/>
          <w:bCs/>
        </w:rPr>
      </w:pPr>
    </w:p>
    <w:p w14:paraId="5E601A62" w14:textId="77777777" w:rsidR="00EF1F62" w:rsidRDefault="00EF1F62" w:rsidP="00EF1F62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27E0F945" w14:textId="77777777" w:rsidR="00EF1F62" w:rsidRPr="00270BEC" w:rsidRDefault="00EF1F62" w:rsidP="00EF1F62">
      <w:pPr>
        <w:rPr>
          <w:b/>
          <w:bCs/>
        </w:rPr>
      </w:pPr>
    </w:p>
    <w:p w14:paraId="7CC79378" w14:textId="77777777" w:rsidR="00EF1F62" w:rsidRDefault="00EF1F62" w:rsidP="00EF1F62">
      <w:pPr>
        <w:spacing w:after="160" w:line="259" w:lineRule="auto"/>
        <w:rPr>
          <w:highlight w:val="green"/>
        </w:rPr>
      </w:pPr>
      <w:r w:rsidRPr="006702F8">
        <w:t>Az érdemjegyet a hallgató által gyűjtött pontok számának százas skálán elfoglalt helye határozza meg; Elégséges szint 51%-tól.</w:t>
      </w:r>
    </w:p>
    <w:p w14:paraId="0A946A5F" w14:textId="1309E2F7" w:rsidR="00BD2F06" w:rsidRPr="009A4485" w:rsidRDefault="00BD2F06" w:rsidP="00C6294D">
      <w:pPr>
        <w:spacing w:after="120"/>
        <w:ind w:left="708"/>
        <w:jc w:val="both"/>
        <w:rPr>
          <w:highlight w:val="yellow"/>
        </w:rPr>
      </w:pPr>
    </w:p>
    <w:sectPr w:rsidR="00BD2F06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7C3D1" w14:textId="77777777" w:rsidR="00F867DC" w:rsidRDefault="00F867DC" w:rsidP="00823BA6">
      <w:r>
        <w:separator/>
      </w:r>
    </w:p>
  </w:endnote>
  <w:endnote w:type="continuationSeparator" w:id="0">
    <w:p w14:paraId="614B6B64" w14:textId="77777777" w:rsidR="00F867DC" w:rsidRDefault="00F867DC" w:rsidP="0082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0418"/>
      <w:docPartObj>
        <w:docPartGallery w:val="Page Numbers (Bottom of Page)"/>
        <w:docPartUnique/>
      </w:docPartObj>
    </w:sdtPr>
    <w:sdtEndPr/>
    <w:sdtContent>
      <w:p w14:paraId="7C6055FA" w14:textId="28DE848C" w:rsidR="00823BA6" w:rsidRDefault="00823BA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F62">
          <w:rPr>
            <w:noProof/>
          </w:rPr>
          <w:t>2</w:t>
        </w:r>
        <w:r>
          <w:fldChar w:fldCharType="end"/>
        </w:r>
      </w:p>
    </w:sdtContent>
  </w:sdt>
  <w:p w14:paraId="03991F92" w14:textId="77777777" w:rsidR="00823BA6" w:rsidRDefault="00823BA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A077C" w14:textId="77777777" w:rsidR="00F867DC" w:rsidRDefault="00F867DC" w:rsidP="00823BA6">
      <w:r>
        <w:separator/>
      </w:r>
    </w:p>
  </w:footnote>
  <w:footnote w:type="continuationSeparator" w:id="0">
    <w:p w14:paraId="42BD94A7" w14:textId="77777777" w:rsidR="00F867DC" w:rsidRDefault="00F867DC" w:rsidP="00823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88346F6"/>
    <w:multiLevelType w:val="hybridMultilevel"/>
    <w:tmpl w:val="2FDEB730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F13757"/>
    <w:multiLevelType w:val="hybridMultilevel"/>
    <w:tmpl w:val="FF0E7A4E"/>
    <w:lvl w:ilvl="0" w:tplc="5D202904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AE77522"/>
    <w:multiLevelType w:val="hybridMultilevel"/>
    <w:tmpl w:val="FB4A020E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5D202904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9"/>
  </w:num>
  <w:num w:numId="4">
    <w:abstractNumId w:val="21"/>
  </w:num>
  <w:num w:numId="5">
    <w:abstractNumId w:val="0"/>
  </w:num>
  <w:num w:numId="6">
    <w:abstractNumId w:val="15"/>
  </w:num>
  <w:num w:numId="7">
    <w:abstractNumId w:val="7"/>
  </w:num>
  <w:num w:numId="8">
    <w:abstractNumId w:val="23"/>
  </w:num>
  <w:num w:numId="9">
    <w:abstractNumId w:val="8"/>
  </w:num>
  <w:num w:numId="10">
    <w:abstractNumId w:val="20"/>
  </w:num>
  <w:num w:numId="11">
    <w:abstractNumId w:val="24"/>
  </w:num>
  <w:num w:numId="12">
    <w:abstractNumId w:val="27"/>
  </w:num>
  <w:num w:numId="13">
    <w:abstractNumId w:val="32"/>
  </w:num>
  <w:num w:numId="14">
    <w:abstractNumId w:val="11"/>
  </w:num>
  <w:num w:numId="15">
    <w:abstractNumId w:val="14"/>
  </w:num>
  <w:num w:numId="16">
    <w:abstractNumId w:val="5"/>
  </w:num>
  <w:num w:numId="17">
    <w:abstractNumId w:val="1"/>
  </w:num>
  <w:num w:numId="18">
    <w:abstractNumId w:val="25"/>
  </w:num>
  <w:num w:numId="19">
    <w:abstractNumId w:val="26"/>
  </w:num>
  <w:num w:numId="20">
    <w:abstractNumId w:val="9"/>
  </w:num>
  <w:num w:numId="21">
    <w:abstractNumId w:val="2"/>
  </w:num>
  <w:num w:numId="22">
    <w:abstractNumId w:val="29"/>
  </w:num>
  <w:num w:numId="23">
    <w:abstractNumId w:val="17"/>
  </w:num>
  <w:num w:numId="24">
    <w:abstractNumId w:val="18"/>
  </w:num>
  <w:num w:numId="25">
    <w:abstractNumId w:val="22"/>
  </w:num>
  <w:num w:numId="26">
    <w:abstractNumId w:val="16"/>
  </w:num>
  <w:num w:numId="27">
    <w:abstractNumId w:val="10"/>
  </w:num>
  <w:num w:numId="28">
    <w:abstractNumId w:val="6"/>
  </w:num>
  <w:num w:numId="29">
    <w:abstractNumId w:val="31"/>
  </w:num>
  <w:num w:numId="30">
    <w:abstractNumId w:val="13"/>
  </w:num>
  <w:num w:numId="31">
    <w:abstractNumId w:val="12"/>
  </w:num>
  <w:num w:numId="32">
    <w:abstractNumId w:val="2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6F59"/>
    <w:rsid w:val="000105F2"/>
    <w:rsid w:val="000149B2"/>
    <w:rsid w:val="00042EE9"/>
    <w:rsid w:val="0008130D"/>
    <w:rsid w:val="00084869"/>
    <w:rsid w:val="00090EDD"/>
    <w:rsid w:val="000978E6"/>
    <w:rsid w:val="000B2786"/>
    <w:rsid w:val="000C12F3"/>
    <w:rsid w:val="000C383D"/>
    <w:rsid w:val="000C577B"/>
    <w:rsid w:val="000F1C60"/>
    <w:rsid w:val="00142AC0"/>
    <w:rsid w:val="00151F91"/>
    <w:rsid w:val="00162D62"/>
    <w:rsid w:val="00171ECD"/>
    <w:rsid w:val="001837AD"/>
    <w:rsid w:val="00195A56"/>
    <w:rsid w:val="0019650F"/>
    <w:rsid w:val="001C1527"/>
    <w:rsid w:val="001C1D90"/>
    <w:rsid w:val="001C3452"/>
    <w:rsid w:val="001D1A07"/>
    <w:rsid w:val="001D1BDA"/>
    <w:rsid w:val="001E14F0"/>
    <w:rsid w:val="002004A2"/>
    <w:rsid w:val="002055BB"/>
    <w:rsid w:val="00215497"/>
    <w:rsid w:val="0022009E"/>
    <w:rsid w:val="00233984"/>
    <w:rsid w:val="00247D90"/>
    <w:rsid w:val="002513F7"/>
    <w:rsid w:val="00257502"/>
    <w:rsid w:val="00294D32"/>
    <w:rsid w:val="002A77BE"/>
    <w:rsid w:val="002B1DC6"/>
    <w:rsid w:val="002B579A"/>
    <w:rsid w:val="002B7295"/>
    <w:rsid w:val="002C2F97"/>
    <w:rsid w:val="002C3F38"/>
    <w:rsid w:val="002C5D8C"/>
    <w:rsid w:val="002F4EA6"/>
    <w:rsid w:val="002F637A"/>
    <w:rsid w:val="003176A9"/>
    <w:rsid w:val="00326318"/>
    <w:rsid w:val="00326582"/>
    <w:rsid w:val="00344395"/>
    <w:rsid w:val="00350E2F"/>
    <w:rsid w:val="003518F8"/>
    <w:rsid w:val="0035351B"/>
    <w:rsid w:val="003540CE"/>
    <w:rsid w:val="003621B1"/>
    <w:rsid w:val="003762E5"/>
    <w:rsid w:val="00397B21"/>
    <w:rsid w:val="003B1770"/>
    <w:rsid w:val="003D2E44"/>
    <w:rsid w:val="003E0A6C"/>
    <w:rsid w:val="0040160E"/>
    <w:rsid w:val="0040546B"/>
    <w:rsid w:val="004457BD"/>
    <w:rsid w:val="00467D18"/>
    <w:rsid w:val="00475720"/>
    <w:rsid w:val="0048707C"/>
    <w:rsid w:val="00487802"/>
    <w:rsid w:val="004A2050"/>
    <w:rsid w:val="004B190C"/>
    <w:rsid w:val="004B1AC8"/>
    <w:rsid w:val="004E5D78"/>
    <w:rsid w:val="004F76B1"/>
    <w:rsid w:val="005067D6"/>
    <w:rsid w:val="005154E1"/>
    <w:rsid w:val="00520B7C"/>
    <w:rsid w:val="00540E2B"/>
    <w:rsid w:val="005502A0"/>
    <w:rsid w:val="005622EE"/>
    <w:rsid w:val="00566B7B"/>
    <w:rsid w:val="00571B2C"/>
    <w:rsid w:val="00582941"/>
    <w:rsid w:val="0059491C"/>
    <w:rsid w:val="0059636D"/>
    <w:rsid w:val="005C69AB"/>
    <w:rsid w:val="005D1418"/>
    <w:rsid w:val="00600FE4"/>
    <w:rsid w:val="0061000C"/>
    <w:rsid w:val="00611246"/>
    <w:rsid w:val="00615DFA"/>
    <w:rsid w:val="00620949"/>
    <w:rsid w:val="00630B25"/>
    <w:rsid w:val="00645D5F"/>
    <w:rsid w:val="00670416"/>
    <w:rsid w:val="00675077"/>
    <w:rsid w:val="00676347"/>
    <w:rsid w:val="006A6328"/>
    <w:rsid w:val="006A7E72"/>
    <w:rsid w:val="006E2349"/>
    <w:rsid w:val="006F3DFA"/>
    <w:rsid w:val="006F3F04"/>
    <w:rsid w:val="006F4924"/>
    <w:rsid w:val="006F58EB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563F"/>
    <w:rsid w:val="00777B96"/>
    <w:rsid w:val="00793543"/>
    <w:rsid w:val="00795C92"/>
    <w:rsid w:val="007B260A"/>
    <w:rsid w:val="007C057C"/>
    <w:rsid w:val="007C23AD"/>
    <w:rsid w:val="00801667"/>
    <w:rsid w:val="00823BA6"/>
    <w:rsid w:val="008462E7"/>
    <w:rsid w:val="00847EF8"/>
    <w:rsid w:val="00860B07"/>
    <w:rsid w:val="0087478E"/>
    <w:rsid w:val="008A066E"/>
    <w:rsid w:val="008A17F6"/>
    <w:rsid w:val="008A696F"/>
    <w:rsid w:val="008B1DC2"/>
    <w:rsid w:val="008B2AD4"/>
    <w:rsid w:val="008C03FA"/>
    <w:rsid w:val="008C54C4"/>
    <w:rsid w:val="008C74EF"/>
    <w:rsid w:val="008D4525"/>
    <w:rsid w:val="008E781B"/>
    <w:rsid w:val="009110F7"/>
    <w:rsid w:val="009124F0"/>
    <w:rsid w:val="00942F46"/>
    <w:rsid w:val="009638AC"/>
    <w:rsid w:val="009729E7"/>
    <w:rsid w:val="00981D14"/>
    <w:rsid w:val="009918FE"/>
    <w:rsid w:val="009A4485"/>
    <w:rsid w:val="009B0E33"/>
    <w:rsid w:val="009C6C12"/>
    <w:rsid w:val="009D3ED9"/>
    <w:rsid w:val="009E6CFD"/>
    <w:rsid w:val="009F09DC"/>
    <w:rsid w:val="009F0A0D"/>
    <w:rsid w:val="009F1124"/>
    <w:rsid w:val="009F2179"/>
    <w:rsid w:val="00A015F6"/>
    <w:rsid w:val="00A03E9A"/>
    <w:rsid w:val="00A05B7A"/>
    <w:rsid w:val="00A360AF"/>
    <w:rsid w:val="00A507DC"/>
    <w:rsid w:val="00A573A6"/>
    <w:rsid w:val="00A70D87"/>
    <w:rsid w:val="00A72CBA"/>
    <w:rsid w:val="00A73C97"/>
    <w:rsid w:val="00A81416"/>
    <w:rsid w:val="00A83407"/>
    <w:rsid w:val="00A961A0"/>
    <w:rsid w:val="00AA168C"/>
    <w:rsid w:val="00AA5F91"/>
    <w:rsid w:val="00AB4E85"/>
    <w:rsid w:val="00AB678A"/>
    <w:rsid w:val="00AB7AC7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C147E"/>
    <w:rsid w:val="00BD2F06"/>
    <w:rsid w:val="00BE2BF9"/>
    <w:rsid w:val="00BF56D8"/>
    <w:rsid w:val="00BF5FC2"/>
    <w:rsid w:val="00C138C3"/>
    <w:rsid w:val="00C14516"/>
    <w:rsid w:val="00C16A92"/>
    <w:rsid w:val="00C2361F"/>
    <w:rsid w:val="00C61BBD"/>
    <w:rsid w:val="00C6294D"/>
    <w:rsid w:val="00C75701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A6A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5557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295B"/>
    <w:rsid w:val="00EC0697"/>
    <w:rsid w:val="00ED0B23"/>
    <w:rsid w:val="00ED5D72"/>
    <w:rsid w:val="00EE532E"/>
    <w:rsid w:val="00EF1F62"/>
    <w:rsid w:val="00F00739"/>
    <w:rsid w:val="00F0169A"/>
    <w:rsid w:val="00F0523A"/>
    <w:rsid w:val="00F42BDA"/>
    <w:rsid w:val="00F53842"/>
    <w:rsid w:val="00F55E78"/>
    <w:rsid w:val="00F70EC3"/>
    <w:rsid w:val="00F850B2"/>
    <w:rsid w:val="00F867DC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0555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23BA6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23BA6"/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E05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14</cp:revision>
  <dcterms:created xsi:type="dcterms:W3CDTF">2018-09-05T08:13:00Z</dcterms:created>
  <dcterms:modified xsi:type="dcterms:W3CDTF">2018-09-05T08:23:00Z</dcterms:modified>
</cp:coreProperties>
</file>