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D80245" w14:textId="77777777" w:rsidR="00A573A6" w:rsidRDefault="00A573A6" w:rsidP="00A573A6"/>
    <w:p w14:paraId="7615C846" w14:textId="77777777" w:rsidR="005E739E" w:rsidRDefault="005E739E" w:rsidP="005E73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Foglalkoztatási terv</w:t>
      </w:r>
    </w:p>
    <w:p w14:paraId="3CB12016" w14:textId="274170A5" w:rsidR="005E739E" w:rsidRDefault="00D2182A" w:rsidP="005E739E">
      <w:pPr>
        <w:jc w:val="center"/>
        <w:rPr>
          <w:b/>
          <w:sz w:val="28"/>
          <w:szCs w:val="28"/>
        </w:rPr>
      </w:pPr>
      <w:r>
        <w:rPr>
          <w:b/>
          <w:sz w:val="28"/>
        </w:rPr>
        <w:t>Marketing II.</w:t>
      </w:r>
    </w:p>
    <w:p w14:paraId="2339F708" w14:textId="77777777" w:rsidR="005E739E" w:rsidRDefault="005E739E" w:rsidP="005E739E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7"/>
        <w:gridCol w:w="5285"/>
      </w:tblGrid>
      <w:tr w:rsidR="005E739E" w14:paraId="742C4446" w14:textId="77777777" w:rsidTr="005E739E">
        <w:trPr>
          <w:trHeight w:val="17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6C2A7" w14:textId="77777777" w:rsidR="005E739E" w:rsidRDefault="005E739E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44DA" w14:textId="3A80E630" w:rsidR="005E739E" w:rsidRDefault="00D2182A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SMB 1462</w:t>
            </w:r>
          </w:p>
        </w:tc>
      </w:tr>
      <w:tr w:rsidR="005E739E" w14:paraId="432F3B7F" w14:textId="77777777" w:rsidTr="005E739E">
        <w:trPr>
          <w:trHeight w:val="217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4238B" w14:textId="77777777" w:rsidR="005E739E" w:rsidRDefault="005E739E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47DEA" w14:textId="4CD6652E" w:rsidR="005E739E" w:rsidRDefault="00AB5DFB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5.</w:t>
            </w:r>
          </w:p>
        </w:tc>
      </w:tr>
      <w:tr w:rsidR="005E739E" w14:paraId="379494F1" w14:textId="77777777" w:rsidTr="005E739E">
        <w:trPr>
          <w:trHeight w:val="122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A478A" w14:textId="77777777" w:rsidR="005E739E" w:rsidRDefault="005E739E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28C9" w14:textId="01B706FD" w:rsidR="005E739E" w:rsidRDefault="000125AD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</w:tr>
      <w:tr w:rsidR="005E739E" w14:paraId="69F7963C" w14:textId="77777777" w:rsidTr="005E739E">
        <w:trPr>
          <w:trHeight w:val="168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A6EF" w14:textId="77777777" w:rsidR="005E739E" w:rsidRDefault="005E739E">
            <w:pPr>
              <w:spacing w:line="25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Heti kontakt óraszám (előadás+gyakorlat)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B004D" w14:textId="56938F77" w:rsidR="005E739E" w:rsidRDefault="005E739E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0</w:t>
            </w:r>
            <w:r w:rsidR="00AB5DFB">
              <w:rPr>
                <w:rFonts w:eastAsia="Calibri"/>
                <w:b/>
                <w:sz w:val="22"/>
                <w:szCs w:val="22"/>
                <w:lang w:eastAsia="en-US"/>
              </w:rPr>
              <w:t>+2</w:t>
            </w:r>
          </w:p>
        </w:tc>
      </w:tr>
      <w:tr w:rsidR="005E739E" w14:paraId="5E0B871F" w14:textId="77777777" w:rsidTr="005E739E">
        <w:trPr>
          <w:trHeight w:val="34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B7D32" w14:textId="77777777" w:rsidR="005E739E" w:rsidRDefault="005E739E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EDB9B" w14:textId="3F4CC005" w:rsidR="005E739E" w:rsidRDefault="000125AD">
            <w:pPr>
              <w:spacing w:line="25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Kollokvium</w:t>
            </w:r>
          </w:p>
        </w:tc>
      </w:tr>
    </w:tbl>
    <w:p w14:paraId="0D709A07" w14:textId="77777777" w:rsidR="005E739E" w:rsidRDefault="005E739E" w:rsidP="001D7B37">
      <w:pPr>
        <w:jc w:val="center"/>
        <w:rPr>
          <w:b/>
          <w:sz w:val="28"/>
        </w:rPr>
      </w:pPr>
    </w:p>
    <w:p w14:paraId="1B1ECEC0" w14:textId="77777777" w:rsidR="004533E6" w:rsidRPr="009A4485" w:rsidRDefault="004533E6" w:rsidP="00A573A6"/>
    <w:p w14:paraId="7208403E" w14:textId="77777777"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1F3A474A" w14:textId="77777777" w:rsidR="00042EE9" w:rsidRDefault="00042EE9" w:rsidP="001C1527">
      <w:pPr>
        <w:ind w:left="709" w:hanging="699"/>
        <w:rPr>
          <w:b/>
          <w:bCs/>
        </w:rPr>
      </w:pPr>
    </w:p>
    <w:p w14:paraId="47AD3C9B" w14:textId="41957F1D"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33C0B7D9" w14:textId="77777777" w:rsidR="001C1527" w:rsidRDefault="001C1527" w:rsidP="00A573A6">
      <w:pPr>
        <w:ind w:left="709" w:hanging="699"/>
        <w:rPr>
          <w:b/>
          <w:bCs/>
        </w:rPr>
      </w:pPr>
    </w:p>
    <w:tbl>
      <w:tblPr>
        <w:tblStyle w:val="Rcsostblzat"/>
        <w:tblW w:w="10058" w:type="dxa"/>
        <w:tblInd w:w="-139" w:type="dxa"/>
        <w:tblLook w:val="04A0" w:firstRow="1" w:lastRow="0" w:firstColumn="1" w:lastColumn="0" w:noHBand="0" w:noVBand="1"/>
      </w:tblPr>
      <w:tblGrid>
        <w:gridCol w:w="1188"/>
        <w:gridCol w:w="8870"/>
      </w:tblGrid>
      <w:tr w:rsidR="00355852" w14:paraId="63E9C584" w14:textId="77777777" w:rsidTr="007F697A">
        <w:trPr>
          <w:trHeight w:val="285"/>
        </w:trPr>
        <w:tc>
          <w:tcPr>
            <w:tcW w:w="1188" w:type="dxa"/>
          </w:tcPr>
          <w:p w14:paraId="1558000F" w14:textId="77777777" w:rsidR="00355852" w:rsidRPr="00E05557" w:rsidRDefault="00355852" w:rsidP="007F697A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823BA6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6C070222" w14:textId="40C002D0" w:rsidR="00355852" w:rsidRPr="00835FE1" w:rsidRDefault="00A035C8" w:rsidP="007F697A">
            <w:pPr>
              <w:rPr>
                <w:b/>
                <w:bCs/>
              </w:rPr>
            </w:pPr>
            <w:r>
              <w:rPr>
                <w:b/>
                <w:bCs/>
              </w:rPr>
              <w:t>A stratégia fogalma, helye a vállalati értékképző folyamatokban; a stratégiai gondolkodás kialakulása, története.</w:t>
            </w:r>
          </w:p>
        </w:tc>
      </w:tr>
      <w:tr w:rsidR="00355852" w14:paraId="59AF2EFB" w14:textId="77777777" w:rsidTr="007F697A">
        <w:trPr>
          <w:trHeight w:val="275"/>
        </w:trPr>
        <w:tc>
          <w:tcPr>
            <w:tcW w:w="1188" w:type="dxa"/>
          </w:tcPr>
          <w:p w14:paraId="1A4B39D7" w14:textId="77777777" w:rsidR="00355852" w:rsidRPr="00E05557" w:rsidRDefault="00355852" w:rsidP="007F697A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52F69B43" w14:textId="6D0EA133" w:rsidR="00355852" w:rsidRPr="00835FE1" w:rsidRDefault="00A035C8" w:rsidP="00CD07EA">
            <w:pPr>
              <w:rPr>
                <w:b/>
              </w:rPr>
            </w:pPr>
            <w:r>
              <w:rPr>
                <w:b/>
              </w:rPr>
              <w:t>A marketingstratégia helye-szerepe, funkcionalitása a vállalati stratégiában.</w:t>
            </w:r>
          </w:p>
        </w:tc>
      </w:tr>
      <w:tr w:rsidR="00355852" w14:paraId="14CDA026" w14:textId="77777777" w:rsidTr="007F697A">
        <w:trPr>
          <w:trHeight w:val="285"/>
        </w:trPr>
        <w:tc>
          <w:tcPr>
            <w:tcW w:w="1188" w:type="dxa"/>
          </w:tcPr>
          <w:p w14:paraId="30AA44A0" w14:textId="77777777" w:rsidR="00355852" w:rsidRPr="00E05557" w:rsidRDefault="00355852" w:rsidP="007F697A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0F17881E" w14:textId="654B12BE" w:rsidR="00355852" w:rsidRPr="00835FE1" w:rsidRDefault="00A035C8" w:rsidP="00923313">
            <w:pPr>
              <w:ind w:left="10"/>
              <w:rPr>
                <w:b/>
              </w:rPr>
            </w:pPr>
            <w:r>
              <w:rPr>
                <w:b/>
              </w:rPr>
              <w:t>A marketingstratégia készítésének lépései.</w:t>
            </w:r>
          </w:p>
        </w:tc>
      </w:tr>
      <w:tr w:rsidR="00355852" w14:paraId="19E05F17" w14:textId="77777777" w:rsidTr="007F697A">
        <w:trPr>
          <w:trHeight w:val="275"/>
        </w:trPr>
        <w:tc>
          <w:tcPr>
            <w:tcW w:w="1188" w:type="dxa"/>
          </w:tcPr>
          <w:p w14:paraId="2F857C97" w14:textId="77777777" w:rsidR="00355852" w:rsidRPr="00E05557" w:rsidRDefault="00355852" w:rsidP="007F697A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E05557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2F097BD5" w14:textId="7FC123C4" w:rsidR="00355852" w:rsidRPr="00835FE1" w:rsidRDefault="00A035C8" w:rsidP="007F697A">
            <w:pPr>
              <w:rPr>
                <w:b/>
                <w:bCs/>
              </w:rPr>
            </w:pPr>
            <w:r>
              <w:rPr>
                <w:b/>
                <w:bCs/>
              </w:rPr>
              <w:t>A makro-és a mikrokörnyezet részei, elemzésének módszerei.</w:t>
            </w:r>
          </w:p>
        </w:tc>
      </w:tr>
      <w:tr w:rsidR="00355852" w14:paraId="7A72E783" w14:textId="77777777" w:rsidTr="007F697A">
        <w:trPr>
          <w:trHeight w:val="285"/>
        </w:trPr>
        <w:tc>
          <w:tcPr>
            <w:tcW w:w="1188" w:type="dxa"/>
          </w:tcPr>
          <w:p w14:paraId="4FACBE7C" w14:textId="77777777" w:rsidR="00355852" w:rsidRPr="00E05557" w:rsidRDefault="00355852" w:rsidP="007F697A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31147FAD" w14:textId="32B0D2C0" w:rsidR="00355852" w:rsidRPr="00A035C8" w:rsidRDefault="00A035C8" w:rsidP="007F697A">
            <w:pPr>
              <w:rPr>
                <w:b/>
                <w:bCs/>
              </w:rPr>
            </w:pPr>
            <w:r w:rsidRPr="00A035C8">
              <w:rPr>
                <w:b/>
                <w:bCs/>
              </w:rPr>
              <w:t>A belső környezet elemzése. (Erőforrások, képességek számbavétele; a kulcs-sikertényezők, a kulcs-kompetenciák)</w:t>
            </w:r>
          </w:p>
        </w:tc>
      </w:tr>
      <w:tr w:rsidR="00355852" w14:paraId="7D6B1606" w14:textId="77777777" w:rsidTr="007F697A">
        <w:trPr>
          <w:trHeight w:val="285"/>
        </w:trPr>
        <w:tc>
          <w:tcPr>
            <w:tcW w:w="1188" w:type="dxa"/>
          </w:tcPr>
          <w:p w14:paraId="25287A5D" w14:textId="77777777" w:rsidR="00355852" w:rsidRPr="00E05557" w:rsidRDefault="00355852" w:rsidP="007F697A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1CEAF94F" w14:textId="4491EA30" w:rsidR="00355852" w:rsidRPr="00A035C8" w:rsidRDefault="00A035C8" w:rsidP="00835FE1">
            <w:pPr>
              <w:rPr>
                <w:b/>
                <w:bCs/>
              </w:rPr>
            </w:pPr>
            <w:r w:rsidRPr="00A035C8">
              <w:rPr>
                <w:b/>
                <w:bCs/>
              </w:rPr>
              <w:t>A vízió és a misszió, az arculat kialakítása.</w:t>
            </w:r>
          </w:p>
        </w:tc>
      </w:tr>
      <w:tr w:rsidR="00355852" w14:paraId="3CA4CD32" w14:textId="77777777" w:rsidTr="007F697A">
        <w:trPr>
          <w:trHeight w:val="275"/>
        </w:trPr>
        <w:tc>
          <w:tcPr>
            <w:tcW w:w="1188" w:type="dxa"/>
          </w:tcPr>
          <w:p w14:paraId="1038EB94" w14:textId="77777777" w:rsidR="00355852" w:rsidRPr="00E05557" w:rsidRDefault="00355852" w:rsidP="007F697A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E05557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72B248EE" w14:textId="3B7FA55E" w:rsidR="00355852" w:rsidRPr="00A035C8" w:rsidRDefault="00A035C8" w:rsidP="00A035C8">
            <w:pPr>
              <w:rPr>
                <w:b/>
                <w:bCs/>
              </w:rPr>
            </w:pPr>
            <w:r w:rsidRPr="00A035C8">
              <w:rPr>
                <w:b/>
                <w:bCs/>
              </w:rPr>
              <w:t>A piac-szegmentáció folyamata, az alap-és leíró változók; a szegmentáció folyamata, főbb és újszerű fogyasztói szegmensek.</w:t>
            </w:r>
          </w:p>
        </w:tc>
      </w:tr>
      <w:tr w:rsidR="00355852" w14:paraId="4FE21DE6" w14:textId="77777777" w:rsidTr="007F697A">
        <w:trPr>
          <w:trHeight w:val="285"/>
        </w:trPr>
        <w:tc>
          <w:tcPr>
            <w:tcW w:w="1188" w:type="dxa"/>
          </w:tcPr>
          <w:p w14:paraId="1960BF06" w14:textId="77777777" w:rsidR="00355852" w:rsidRPr="00E05557" w:rsidRDefault="00355852" w:rsidP="007F697A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2F8D0413" w14:textId="53E2A2F7" w:rsidR="00355852" w:rsidRPr="00A035C8" w:rsidRDefault="00A035C8" w:rsidP="007F697A">
            <w:pPr>
              <w:ind w:left="10"/>
              <w:rPr>
                <w:b/>
              </w:rPr>
            </w:pPr>
            <w:r w:rsidRPr="00A035C8">
              <w:rPr>
                <w:b/>
                <w:bCs/>
              </w:rPr>
              <w:t>A pozícionálás fogalma, folyamata, lehetséges hibái.</w:t>
            </w:r>
          </w:p>
        </w:tc>
      </w:tr>
      <w:tr w:rsidR="00355852" w14:paraId="65497562" w14:textId="77777777" w:rsidTr="007F697A">
        <w:trPr>
          <w:trHeight w:val="285"/>
        </w:trPr>
        <w:tc>
          <w:tcPr>
            <w:tcW w:w="1188" w:type="dxa"/>
          </w:tcPr>
          <w:p w14:paraId="30A1E7F5" w14:textId="77777777" w:rsidR="00355852" w:rsidRPr="00E05557" w:rsidRDefault="00355852" w:rsidP="007F697A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4E4C6EF4" w14:textId="5154EBF2" w:rsidR="00355852" w:rsidRPr="00A035C8" w:rsidRDefault="00A035C8" w:rsidP="00A035C8">
            <w:pPr>
              <w:ind w:left="10"/>
              <w:rPr>
                <w:b/>
              </w:rPr>
            </w:pPr>
            <w:r w:rsidRPr="00A035C8">
              <w:rPr>
                <w:b/>
                <w:bCs/>
              </w:rPr>
              <w:t>A megcélzott fogyasztói szegmensek megismerésének módszertana, a piackutatás módszereivel, döntés-előkészítés és a MIR.</w:t>
            </w:r>
          </w:p>
        </w:tc>
      </w:tr>
      <w:tr w:rsidR="00355852" w14:paraId="05889E94" w14:textId="77777777" w:rsidTr="007F697A">
        <w:trPr>
          <w:trHeight w:val="275"/>
        </w:trPr>
        <w:tc>
          <w:tcPr>
            <w:tcW w:w="1188" w:type="dxa"/>
          </w:tcPr>
          <w:p w14:paraId="4E291C46" w14:textId="77777777" w:rsidR="00355852" w:rsidRPr="00E05557" w:rsidRDefault="00355852" w:rsidP="007F697A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1A2E83F2" w14:textId="2ACFF03D" w:rsidR="00355852" w:rsidRPr="00A722A8" w:rsidRDefault="00A722A8" w:rsidP="007F697A">
            <w:pPr>
              <w:rPr>
                <w:b/>
              </w:rPr>
            </w:pPr>
            <w:r w:rsidRPr="00A722A8">
              <w:rPr>
                <w:b/>
              </w:rPr>
              <w:t>A termék-és a márkapolitika, a termék-életgörbék típusai, az árképzés.</w:t>
            </w:r>
          </w:p>
        </w:tc>
      </w:tr>
      <w:tr w:rsidR="00355852" w14:paraId="75E5CF59" w14:textId="77777777" w:rsidTr="007F697A">
        <w:trPr>
          <w:trHeight w:val="285"/>
        </w:trPr>
        <w:tc>
          <w:tcPr>
            <w:tcW w:w="1188" w:type="dxa"/>
          </w:tcPr>
          <w:p w14:paraId="65384810" w14:textId="77777777" w:rsidR="00355852" w:rsidRPr="00E05557" w:rsidRDefault="00355852" w:rsidP="007F697A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3B3185C6" w14:textId="4C47DD78" w:rsidR="00355852" w:rsidRPr="00A722A8" w:rsidRDefault="00A722A8" w:rsidP="00A722A8">
            <w:pPr>
              <w:rPr>
                <w:b/>
              </w:rPr>
            </w:pPr>
            <w:r w:rsidRPr="00A722A8">
              <w:rPr>
                <w:b/>
              </w:rPr>
              <w:t>A marketingkommunikáció-és a reklám típusai, lehetséges kommunikációs stratégiák az egyes termék-életgörbe szakaszokban.</w:t>
            </w:r>
          </w:p>
        </w:tc>
      </w:tr>
      <w:tr w:rsidR="00355852" w14:paraId="2D53313F" w14:textId="77777777" w:rsidTr="007F697A">
        <w:trPr>
          <w:trHeight w:val="275"/>
        </w:trPr>
        <w:tc>
          <w:tcPr>
            <w:tcW w:w="1188" w:type="dxa"/>
          </w:tcPr>
          <w:p w14:paraId="0C50820C" w14:textId="77777777" w:rsidR="00355852" w:rsidRPr="00E05557" w:rsidRDefault="00355852" w:rsidP="007F697A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0799AB74" w14:textId="23CDA1A0" w:rsidR="00355852" w:rsidRPr="00A722A8" w:rsidRDefault="00A722A8" w:rsidP="007F697A">
            <w:pPr>
              <w:rPr>
                <w:b/>
                <w:bCs/>
              </w:rPr>
            </w:pPr>
            <w:r w:rsidRPr="00A722A8">
              <w:rPr>
                <w:b/>
              </w:rPr>
              <w:t xml:space="preserve">A szolgáltatások marketingsajátosságai, (a </w:t>
            </w:r>
            <w:proofErr w:type="spellStart"/>
            <w:r w:rsidRPr="00A722A8">
              <w:rPr>
                <w:b/>
              </w:rPr>
              <w:t>HIPI-elv</w:t>
            </w:r>
            <w:proofErr w:type="spellEnd"/>
            <w:r w:rsidRPr="00A722A8">
              <w:rPr>
                <w:b/>
              </w:rPr>
              <w:t>, illetve az egyes specifikumok kezelése).</w:t>
            </w:r>
          </w:p>
        </w:tc>
      </w:tr>
      <w:tr w:rsidR="00355852" w14:paraId="6BB8998F" w14:textId="77777777" w:rsidTr="007F697A">
        <w:trPr>
          <w:trHeight w:val="285"/>
        </w:trPr>
        <w:tc>
          <w:tcPr>
            <w:tcW w:w="1188" w:type="dxa"/>
          </w:tcPr>
          <w:p w14:paraId="6B9508E3" w14:textId="77777777" w:rsidR="00355852" w:rsidRPr="00E05557" w:rsidRDefault="00355852" w:rsidP="007F697A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4F82E5D9" w14:textId="62928A9C" w:rsidR="00355852" w:rsidRPr="00835FE1" w:rsidRDefault="00A722A8" w:rsidP="007F697A">
            <w:pPr>
              <w:rPr>
                <w:b/>
                <w:bCs/>
                <w:i/>
              </w:rPr>
            </w:pPr>
            <w:r w:rsidRPr="00566B7B">
              <w:rPr>
                <w:b/>
                <w:bCs/>
              </w:rPr>
              <w:t>A szolgáltatások marketingmenedzsmentjének sajátosságai I. (folyamatmenedzsment, és az aktívügyfél-p</w:t>
            </w:r>
            <w:r w:rsidR="00C7288D">
              <w:rPr>
                <w:b/>
                <w:bCs/>
              </w:rPr>
              <w:t>olitika, panaszszituáció-mened</w:t>
            </w:r>
            <w:r w:rsidRPr="00566B7B">
              <w:rPr>
                <w:b/>
                <w:bCs/>
              </w:rPr>
              <w:t>z</w:t>
            </w:r>
            <w:r w:rsidR="00C7288D">
              <w:rPr>
                <w:b/>
                <w:bCs/>
              </w:rPr>
              <w:t>s</w:t>
            </w:r>
            <w:r w:rsidRPr="00566B7B">
              <w:rPr>
                <w:b/>
                <w:bCs/>
              </w:rPr>
              <w:t>ment, fogyasztói elégedettségmérés).</w:t>
            </w:r>
          </w:p>
        </w:tc>
      </w:tr>
      <w:tr w:rsidR="00355852" w14:paraId="4F298477" w14:textId="77777777" w:rsidTr="007F697A">
        <w:trPr>
          <w:trHeight w:val="275"/>
        </w:trPr>
        <w:tc>
          <w:tcPr>
            <w:tcW w:w="1188" w:type="dxa"/>
          </w:tcPr>
          <w:p w14:paraId="23E7FA16" w14:textId="77777777" w:rsidR="00355852" w:rsidRPr="00E05557" w:rsidRDefault="00355852" w:rsidP="007F697A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1571F0A4" w14:textId="671FEDDB" w:rsidR="00355852" w:rsidRDefault="00A722A8" w:rsidP="007F697A">
            <w:pPr>
              <w:rPr>
                <w:b/>
                <w:bCs/>
              </w:rPr>
            </w:pPr>
            <w:r w:rsidRPr="00566B7B">
              <w:rPr>
                <w:b/>
                <w:bCs/>
              </w:rPr>
              <w:t xml:space="preserve">A szolgáltatások marketingmenedzsmentjének sajátosságai II. (a </w:t>
            </w:r>
            <w:r w:rsidR="00C7288D">
              <w:rPr>
                <w:b/>
                <w:bCs/>
              </w:rPr>
              <w:t>panasz</w:t>
            </w:r>
            <w:r w:rsidR="00AD6423">
              <w:rPr>
                <w:b/>
                <w:bCs/>
              </w:rPr>
              <w:t>szituáció-mened</w:t>
            </w:r>
            <w:r w:rsidRPr="00566B7B">
              <w:rPr>
                <w:b/>
                <w:bCs/>
              </w:rPr>
              <w:t>z</w:t>
            </w:r>
            <w:r w:rsidR="00AD6423">
              <w:rPr>
                <w:b/>
                <w:bCs/>
              </w:rPr>
              <w:t>s</w:t>
            </w:r>
            <w:r w:rsidRPr="00566B7B">
              <w:rPr>
                <w:b/>
                <w:bCs/>
              </w:rPr>
              <w:t>ment, és a fogyasztói elégedettségmérés módjai).</w:t>
            </w:r>
          </w:p>
        </w:tc>
      </w:tr>
    </w:tbl>
    <w:p w14:paraId="78C05FFE" w14:textId="77777777" w:rsidR="004533E6" w:rsidRDefault="004533E6" w:rsidP="00355852">
      <w:pPr>
        <w:rPr>
          <w:b/>
          <w:bCs/>
        </w:rPr>
      </w:pPr>
    </w:p>
    <w:p w14:paraId="17F4B745" w14:textId="1F43D24B" w:rsidR="000125AD" w:rsidRPr="009A4485" w:rsidRDefault="0055639D" w:rsidP="0055639D">
      <w:pPr>
        <w:rPr>
          <w:b/>
          <w:bCs/>
        </w:rPr>
      </w:pPr>
      <w:r>
        <w:rPr>
          <w:b/>
          <w:bCs/>
        </w:rPr>
        <w:t>A</w:t>
      </w:r>
      <w:r w:rsidR="000125AD" w:rsidRPr="009A4485">
        <w:rPr>
          <w:b/>
          <w:bCs/>
        </w:rPr>
        <w:t xml:space="preserve"> foglalkozásokon történő részvétel:</w:t>
      </w:r>
    </w:p>
    <w:p w14:paraId="22279069" w14:textId="77777777" w:rsidR="000125AD" w:rsidRDefault="000125AD" w:rsidP="000125AD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adások a képzés szerves részét képezik, így az Intézmény</w:t>
      </w:r>
      <w:r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07E75D1E" w14:textId="77777777" w:rsidR="0055639D" w:rsidRDefault="0055639D" w:rsidP="0055639D">
      <w:pPr>
        <w:jc w:val="both"/>
      </w:pPr>
    </w:p>
    <w:p w14:paraId="6D6F9B35" w14:textId="77777777" w:rsidR="0055639D" w:rsidRDefault="0055639D" w:rsidP="0055639D">
      <w:pPr>
        <w:jc w:val="both"/>
      </w:pPr>
    </w:p>
    <w:p w14:paraId="6DA22149" w14:textId="77777777" w:rsidR="0055639D" w:rsidRDefault="0055639D" w:rsidP="0055639D">
      <w:pPr>
        <w:jc w:val="both"/>
      </w:pPr>
    </w:p>
    <w:p w14:paraId="7FE3D00C" w14:textId="77777777" w:rsidR="0055639D" w:rsidRPr="009A4485" w:rsidRDefault="0055639D" w:rsidP="0055639D">
      <w:pPr>
        <w:jc w:val="both"/>
      </w:pPr>
    </w:p>
    <w:p w14:paraId="62DBC46A" w14:textId="77777777" w:rsidR="000125AD" w:rsidRPr="009A4485" w:rsidRDefault="000125AD" w:rsidP="000125AD"/>
    <w:p w14:paraId="240B0029" w14:textId="77777777" w:rsidR="000125AD" w:rsidRPr="009A4485" w:rsidRDefault="000125AD" w:rsidP="000125AD">
      <w:pPr>
        <w:jc w:val="both"/>
        <w:rPr>
          <w:b/>
        </w:rPr>
      </w:pPr>
      <w:r>
        <w:rPr>
          <w:b/>
        </w:rPr>
        <w:lastRenderedPageBreak/>
        <w:t>Félévi követelmény: K</w:t>
      </w:r>
      <w:r w:rsidRPr="009A4485">
        <w:rPr>
          <w:b/>
        </w:rPr>
        <w:t>ollokvium</w:t>
      </w:r>
    </w:p>
    <w:p w14:paraId="5511DCB7" w14:textId="77777777" w:rsidR="000125AD" w:rsidRPr="009A4485" w:rsidRDefault="000125AD" w:rsidP="000125AD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294D3EAF" w14:textId="77777777" w:rsidR="000125AD" w:rsidRPr="00CD33C8" w:rsidRDefault="000125AD" w:rsidP="000125AD">
      <w:pPr>
        <w:pStyle w:val="Listaszerbekezds"/>
        <w:numPr>
          <w:ilvl w:val="0"/>
          <w:numId w:val="24"/>
        </w:numPr>
        <w:jc w:val="both"/>
      </w:pPr>
      <w:r w:rsidRPr="00AE50B6">
        <w:t xml:space="preserve">vizsga típusa: </w:t>
      </w:r>
      <w:r w:rsidRPr="00823BA6">
        <w:rPr>
          <w:b/>
        </w:rPr>
        <w:t>Írásbeli</w:t>
      </w:r>
    </w:p>
    <w:p w14:paraId="136A9020" w14:textId="77777777" w:rsidR="000125AD" w:rsidRDefault="000125AD" w:rsidP="000125AD">
      <w:pPr>
        <w:pStyle w:val="Listaszerbekezds"/>
        <w:numPr>
          <w:ilvl w:val="0"/>
          <w:numId w:val="24"/>
        </w:numPr>
        <w:jc w:val="both"/>
      </w:pPr>
      <w:r w:rsidRPr="00AE50B6">
        <w:t xml:space="preserve">vizsgára bocsátás feltétele: </w:t>
      </w:r>
    </w:p>
    <w:p w14:paraId="7A27D936" w14:textId="77777777" w:rsidR="000125AD" w:rsidRDefault="000125AD" w:rsidP="000125AD">
      <w:pPr>
        <w:pStyle w:val="Listaszerbekezds"/>
        <w:ind w:left="370"/>
        <w:jc w:val="both"/>
      </w:pPr>
    </w:p>
    <w:p w14:paraId="65C4F8A8" w14:textId="77777777" w:rsidR="000125AD" w:rsidRDefault="000125AD" w:rsidP="000125AD">
      <w:pPr>
        <w:jc w:val="both"/>
      </w:pPr>
    </w:p>
    <w:p w14:paraId="5084319A" w14:textId="77777777" w:rsidR="000125AD" w:rsidRDefault="000125AD" w:rsidP="000125AD">
      <w:pPr>
        <w:pStyle w:val="Listaszerbekezds"/>
        <w:ind w:left="370"/>
        <w:jc w:val="both"/>
      </w:pPr>
      <w:r>
        <w:t xml:space="preserve">                           1. Évközi Zh dolgozat: 15 p.</w:t>
      </w:r>
    </w:p>
    <w:p w14:paraId="7A6FC259" w14:textId="77777777" w:rsidR="000125AD" w:rsidRDefault="000125AD" w:rsidP="000125AD">
      <w:pPr>
        <w:pStyle w:val="Listaszerbekezds"/>
        <w:ind w:left="370"/>
        <w:jc w:val="both"/>
      </w:pPr>
      <w:r>
        <w:t xml:space="preserve">                           2. Évközi Zh dolgozat: 15 p. </w:t>
      </w:r>
    </w:p>
    <w:p w14:paraId="2C7FD5A2" w14:textId="6366D3E0" w:rsidR="000125AD" w:rsidRDefault="0055639D" w:rsidP="000125AD">
      <w:pPr>
        <w:pStyle w:val="Listaszerbekezds"/>
        <w:ind w:left="370"/>
        <w:jc w:val="both"/>
      </w:pPr>
      <w:r>
        <w:t xml:space="preserve">                  </w:t>
      </w:r>
    </w:p>
    <w:p w14:paraId="3F3360B9" w14:textId="77777777" w:rsidR="000125AD" w:rsidRDefault="000125AD" w:rsidP="000125AD">
      <w:pPr>
        <w:pStyle w:val="Listaszerbekezds"/>
        <w:ind w:left="370"/>
        <w:jc w:val="both"/>
        <w:rPr>
          <w:b/>
        </w:rPr>
      </w:pPr>
      <w:r>
        <w:t xml:space="preserve">                          </w:t>
      </w:r>
      <w:r w:rsidRPr="002A77BE">
        <w:rPr>
          <w:b/>
        </w:rPr>
        <w:t xml:space="preserve">  Év végi </w:t>
      </w:r>
      <w:r>
        <w:rPr>
          <w:b/>
        </w:rPr>
        <w:t>írásbeli Zh dolgozat: 60</w:t>
      </w:r>
      <w:r w:rsidRPr="002A77BE">
        <w:rPr>
          <w:b/>
        </w:rPr>
        <w:t xml:space="preserve"> p.</w:t>
      </w:r>
    </w:p>
    <w:p w14:paraId="31126DE1" w14:textId="77777777" w:rsidR="000125AD" w:rsidRPr="002A77BE" w:rsidRDefault="000125AD" w:rsidP="000125AD">
      <w:pPr>
        <w:pStyle w:val="Listaszerbekezds"/>
        <w:ind w:left="370"/>
        <w:jc w:val="both"/>
        <w:rPr>
          <w:b/>
        </w:rPr>
      </w:pPr>
    </w:p>
    <w:p w14:paraId="2B0E0DF5" w14:textId="45A3881F" w:rsidR="000125AD" w:rsidRPr="002A77BE" w:rsidRDefault="000125AD" w:rsidP="000125AD">
      <w:pPr>
        <w:pStyle w:val="Listaszerbekezds"/>
        <w:ind w:left="370"/>
        <w:jc w:val="both"/>
        <w:rPr>
          <w:b/>
        </w:rPr>
      </w:pPr>
      <w:r>
        <w:t xml:space="preserve">                                                            </w:t>
      </w:r>
      <w:r w:rsidR="0055639D">
        <w:rPr>
          <w:b/>
        </w:rPr>
        <w:t>Összesen: 90</w:t>
      </w:r>
      <w:r w:rsidRPr="002A77BE">
        <w:rPr>
          <w:b/>
        </w:rPr>
        <w:t xml:space="preserve"> p.</w:t>
      </w:r>
    </w:p>
    <w:p w14:paraId="553A32D7" w14:textId="77777777" w:rsidR="000125AD" w:rsidRPr="00C6294D" w:rsidRDefault="000125AD" w:rsidP="000125AD">
      <w:pPr>
        <w:pStyle w:val="Listaszerbekezds"/>
        <w:ind w:left="370"/>
        <w:jc w:val="both"/>
        <w:rPr>
          <w:i/>
        </w:rPr>
      </w:pPr>
      <w:r>
        <w:t xml:space="preserve">                                             </w:t>
      </w:r>
      <w:r w:rsidRPr="002B1DC6">
        <w:rPr>
          <w:i/>
        </w:rPr>
        <w:t xml:space="preserve">  Elégséges szint: 51%-tól</w:t>
      </w:r>
    </w:p>
    <w:p w14:paraId="34BD3CD8" w14:textId="77777777" w:rsidR="000125AD" w:rsidRPr="002A77BE" w:rsidRDefault="000125AD" w:rsidP="000125AD">
      <w:pPr>
        <w:jc w:val="both"/>
        <w:rPr>
          <w:i/>
          <w:color w:val="0070C0"/>
        </w:rPr>
      </w:pPr>
    </w:p>
    <w:p w14:paraId="5AD40308" w14:textId="77777777" w:rsidR="000125AD" w:rsidRDefault="000125AD" w:rsidP="000125AD">
      <w:pPr>
        <w:ind w:left="370"/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</w:p>
    <w:p w14:paraId="12853E93" w14:textId="77777777" w:rsidR="000125AD" w:rsidRPr="009A4485" w:rsidRDefault="000125AD" w:rsidP="000125AD">
      <w:pPr>
        <w:ind w:left="370"/>
        <w:jc w:val="both"/>
      </w:pPr>
    </w:p>
    <w:p w14:paraId="1CBE39C3" w14:textId="74CAEED0" w:rsidR="000125AD" w:rsidRPr="00151F91" w:rsidRDefault="000125AD" w:rsidP="000125AD">
      <w:pPr>
        <w:jc w:val="both"/>
        <w:rPr>
          <w:i/>
        </w:rPr>
      </w:pPr>
      <w:r w:rsidRPr="00151F91">
        <w:rPr>
          <w:i/>
        </w:rPr>
        <w:t>A 2 db évközi Zárthelyi (Zh) dolgozat külön-külön legalább Elégséges, azaz 51%-os (2) szintű minősítésű</w:t>
      </w:r>
      <w:r w:rsidR="0055639D">
        <w:rPr>
          <w:i/>
        </w:rPr>
        <w:t xml:space="preserve"> teljesítése.</w:t>
      </w:r>
    </w:p>
    <w:p w14:paraId="48BAB5B2" w14:textId="77777777" w:rsidR="000125AD" w:rsidRDefault="000125AD" w:rsidP="000125AD">
      <w:pPr>
        <w:jc w:val="both"/>
        <w:rPr>
          <w:b/>
          <w:i/>
        </w:rPr>
      </w:pPr>
    </w:p>
    <w:p w14:paraId="3DD94EEC" w14:textId="77777777" w:rsidR="000125AD" w:rsidRPr="009A4485" w:rsidRDefault="000125AD" w:rsidP="000125AD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</w:t>
      </w:r>
      <w:r w:rsidRPr="00823BA6">
        <w:rPr>
          <w:b/>
          <w:i/>
        </w:rPr>
        <w:t xml:space="preserve">Írásbeli </w:t>
      </w:r>
    </w:p>
    <w:p w14:paraId="54B584BB" w14:textId="77777777" w:rsidR="000125AD" w:rsidRDefault="000125AD" w:rsidP="000125AD">
      <w:pPr>
        <w:pStyle w:val="Listaszerbekezds"/>
        <w:numPr>
          <w:ilvl w:val="0"/>
          <w:numId w:val="31"/>
        </w:numPr>
      </w:pPr>
      <w:r w:rsidRPr="00942F46">
        <w:rPr>
          <w:bCs/>
        </w:rPr>
        <w:t>Írásbeli vizsga anyaga</w:t>
      </w:r>
      <w:r w:rsidRPr="00620949">
        <w:t>:</w:t>
      </w:r>
    </w:p>
    <w:p w14:paraId="52B1E155" w14:textId="77777777" w:rsidR="000125AD" w:rsidRPr="00620949" w:rsidRDefault="000125AD" w:rsidP="000125AD">
      <w:pPr>
        <w:pStyle w:val="Listaszerbekezds"/>
        <w:ind w:left="1443"/>
      </w:pPr>
      <w:r w:rsidRPr="00620949">
        <w:t xml:space="preserve"> </w:t>
      </w:r>
    </w:p>
    <w:p w14:paraId="0D1E6D32" w14:textId="77777777" w:rsidR="000125AD" w:rsidRPr="002513F7" w:rsidRDefault="000125AD" w:rsidP="000125AD">
      <w:pPr>
        <w:pStyle w:val="Listaszerbekezds"/>
        <w:numPr>
          <w:ilvl w:val="0"/>
          <w:numId w:val="32"/>
        </w:numPr>
        <w:rPr>
          <w:i/>
        </w:rPr>
      </w:pPr>
      <w:r w:rsidRPr="002513F7">
        <w:rPr>
          <w:i/>
        </w:rPr>
        <w:t>Marketing fogalma, értelmezési tartománya; helye és szerepe a vevő</w:t>
      </w:r>
      <w:r>
        <w:rPr>
          <w:i/>
        </w:rPr>
        <w:t>i</w:t>
      </w:r>
      <w:r w:rsidRPr="002513F7">
        <w:rPr>
          <w:i/>
        </w:rPr>
        <w:t xml:space="preserve"> és a tulajdonosi érték létrehozásában.</w:t>
      </w:r>
    </w:p>
    <w:p w14:paraId="634FDF8B" w14:textId="77777777" w:rsidR="000125AD" w:rsidRPr="002513F7" w:rsidRDefault="000125AD" w:rsidP="000125AD">
      <w:pPr>
        <w:pStyle w:val="Listaszerbekezds"/>
        <w:numPr>
          <w:ilvl w:val="0"/>
          <w:numId w:val="32"/>
        </w:numPr>
        <w:rPr>
          <w:i/>
        </w:rPr>
      </w:pPr>
      <w:r w:rsidRPr="002513F7">
        <w:rPr>
          <w:i/>
        </w:rPr>
        <w:t>A makro-és a mikrokörnyezet részei, elemzési módszerei.</w:t>
      </w:r>
    </w:p>
    <w:p w14:paraId="0A3FC32C" w14:textId="77777777" w:rsidR="000125AD" w:rsidRDefault="000125AD" w:rsidP="000125AD">
      <w:pPr>
        <w:pStyle w:val="Listaszerbekezds"/>
        <w:numPr>
          <w:ilvl w:val="0"/>
          <w:numId w:val="32"/>
        </w:numPr>
        <w:rPr>
          <w:i/>
        </w:rPr>
      </w:pPr>
      <w:r w:rsidRPr="002513F7">
        <w:rPr>
          <w:i/>
        </w:rPr>
        <w:t>A fogyasztói magatartás fogalma, fázisai, befolyásoló tényezői.</w:t>
      </w:r>
    </w:p>
    <w:p w14:paraId="4B2F2322" w14:textId="77777777" w:rsidR="000125AD" w:rsidRDefault="000125AD" w:rsidP="000125AD">
      <w:pPr>
        <w:pStyle w:val="Listaszerbekezds"/>
        <w:numPr>
          <w:ilvl w:val="0"/>
          <w:numId w:val="32"/>
        </w:numPr>
        <w:rPr>
          <w:i/>
        </w:rPr>
      </w:pPr>
      <w:r>
        <w:rPr>
          <w:i/>
        </w:rPr>
        <w:t>A fogyasztói magatartás</w:t>
      </w:r>
      <w:r w:rsidRPr="002513F7">
        <w:rPr>
          <w:i/>
        </w:rPr>
        <w:t xml:space="preserve"> kulturális és pszichológia háttere.</w:t>
      </w:r>
    </w:p>
    <w:p w14:paraId="6A63B95F" w14:textId="77777777" w:rsidR="000125AD" w:rsidRPr="002513F7" w:rsidRDefault="000125AD" w:rsidP="000125AD">
      <w:pPr>
        <w:pStyle w:val="Listaszerbekezds"/>
        <w:numPr>
          <w:ilvl w:val="0"/>
          <w:numId w:val="32"/>
        </w:numPr>
        <w:rPr>
          <w:i/>
        </w:rPr>
      </w:pPr>
      <w:r>
        <w:rPr>
          <w:i/>
        </w:rPr>
        <w:t>A fogyasztói elégedettség fogalma, az elégedettség modellek.</w:t>
      </w:r>
    </w:p>
    <w:p w14:paraId="0ECB728B" w14:textId="77777777" w:rsidR="000125AD" w:rsidRPr="002513F7" w:rsidRDefault="000125AD" w:rsidP="000125AD">
      <w:pPr>
        <w:pStyle w:val="Listaszerbekezds"/>
        <w:numPr>
          <w:ilvl w:val="0"/>
          <w:numId w:val="32"/>
        </w:numPr>
        <w:rPr>
          <w:i/>
        </w:rPr>
      </w:pPr>
      <w:r w:rsidRPr="002513F7">
        <w:rPr>
          <w:i/>
        </w:rPr>
        <w:t>A piac-szegmentáció fogalma, relevanciája, az alap-és leíró változók; a szegmentáció folyamata, főbb és újszerű fogyasztói szegmensek.</w:t>
      </w:r>
    </w:p>
    <w:p w14:paraId="2DF5E9BB" w14:textId="77777777" w:rsidR="000125AD" w:rsidRPr="002513F7" w:rsidRDefault="000125AD" w:rsidP="000125AD">
      <w:pPr>
        <w:pStyle w:val="Listaszerbekezds"/>
        <w:numPr>
          <w:ilvl w:val="0"/>
          <w:numId w:val="32"/>
        </w:numPr>
        <w:rPr>
          <w:i/>
        </w:rPr>
      </w:pPr>
      <w:r w:rsidRPr="002513F7">
        <w:rPr>
          <w:i/>
        </w:rPr>
        <w:t xml:space="preserve">A pozícionálás fogalma, folyamata, lehetséges hibái. </w:t>
      </w:r>
    </w:p>
    <w:p w14:paraId="4E147D5B" w14:textId="77777777" w:rsidR="000125AD" w:rsidRPr="002513F7" w:rsidRDefault="000125AD" w:rsidP="000125AD">
      <w:pPr>
        <w:pStyle w:val="Listaszerbekezds"/>
        <w:numPr>
          <w:ilvl w:val="0"/>
          <w:numId w:val="32"/>
        </w:numPr>
        <w:rPr>
          <w:i/>
        </w:rPr>
      </w:pPr>
      <w:r w:rsidRPr="002513F7">
        <w:rPr>
          <w:i/>
        </w:rPr>
        <w:t>A piackutatás fogalma, szerepe a marketing-döntéshozatalban, a piaci információk típusai, piackutatás folyamata, a MIR.</w:t>
      </w:r>
    </w:p>
    <w:p w14:paraId="0319DE69" w14:textId="77777777" w:rsidR="000125AD" w:rsidRPr="002513F7" w:rsidRDefault="000125AD" w:rsidP="000125AD">
      <w:pPr>
        <w:pStyle w:val="Listaszerbekezds"/>
        <w:numPr>
          <w:ilvl w:val="0"/>
          <w:numId w:val="32"/>
        </w:numPr>
        <w:rPr>
          <w:i/>
        </w:rPr>
      </w:pPr>
      <w:r w:rsidRPr="002513F7">
        <w:rPr>
          <w:i/>
        </w:rPr>
        <w:t>A termék-és a márkapolitika.</w:t>
      </w:r>
    </w:p>
    <w:p w14:paraId="1276072A" w14:textId="77777777" w:rsidR="000125AD" w:rsidRPr="002513F7" w:rsidRDefault="000125AD" w:rsidP="000125AD">
      <w:pPr>
        <w:pStyle w:val="Listaszerbekezds"/>
        <w:numPr>
          <w:ilvl w:val="0"/>
          <w:numId w:val="32"/>
        </w:numPr>
        <w:rPr>
          <w:i/>
        </w:rPr>
      </w:pPr>
      <w:r w:rsidRPr="002513F7">
        <w:rPr>
          <w:i/>
        </w:rPr>
        <w:t>Az árpolitika, árkialakítás módszerei, árak és a fogyasztói magatartás kapcsolata.</w:t>
      </w:r>
    </w:p>
    <w:p w14:paraId="54FD7F65" w14:textId="77777777" w:rsidR="000125AD" w:rsidRPr="002513F7" w:rsidRDefault="000125AD" w:rsidP="000125AD">
      <w:pPr>
        <w:pStyle w:val="Listaszerbekezds"/>
        <w:numPr>
          <w:ilvl w:val="0"/>
          <w:numId w:val="32"/>
        </w:numPr>
        <w:rPr>
          <w:i/>
        </w:rPr>
      </w:pPr>
      <w:r w:rsidRPr="002513F7">
        <w:rPr>
          <w:i/>
        </w:rPr>
        <w:t>Az értékesítési csatorna fogalma, funkciói, típusai.</w:t>
      </w:r>
    </w:p>
    <w:p w14:paraId="1C0D2BD2" w14:textId="77777777" w:rsidR="000125AD" w:rsidRDefault="000125AD" w:rsidP="000125AD">
      <w:pPr>
        <w:pStyle w:val="Listaszerbekezds"/>
        <w:numPr>
          <w:ilvl w:val="0"/>
          <w:numId w:val="32"/>
        </w:numPr>
        <w:rPr>
          <w:i/>
        </w:rPr>
      </w:pPr>
      <w:r w:rsidRPr="002513F7">
        <w:rPr>
          <w:i/>
        </w:rPr>
        <w:t>A marketingkommunikáció fogalma, típusai,</w:t>
      </w:r>
      <w:r>
        <w:rPr>
          <w:i/>
        </w:rPr>
        <w:t xml:space="preserve"> a reklám fogalma, típusai, a kampánytervezés módszere.</w:t>
      </w:r>
    </w:p>
    <w:p w14:paraId="4056E0DE" w14:textId="77777777" w:rsidR="000125AD" w:rsidRDefault="000125AD" w:rsidP="000125AD">
      <w:pPr>
        <w:pStyle w:val="Listaszerbekezds"/>
        <w:numPr>
          <w:ilvl w:val="0"/>
          <w:numId w:val="32"/>
        </w:numPr>
        <w:rPr>
          <w:i/>
        </w:rPr>
      </w:pPr>
      <w:r>
        <w:rPr>
          <w:i/>
        </w:rPr>
        <w:t>Az on-line marketing fogalma, az internetes kereskedelem szabályai, módjai.</w:t>
      </w:r>
    </w:p>
    <w:p w14:paraId="5FFD8CB9" w14:textId="77777777" w:rsidR="000125AD" w:rsidRDefault="000125AD" w:rsidP="000125AD">
      <w:pPr>
        <w:pStyle w:val="Listaszerbekezds"/>
        <w:numPr>
          <w:ilvl w:val="0"/>
          <w:numId w:val="32"/>
        </w:numPr>
        <w:rPr>
          <w:i/>
        </w:rPr>
      </w:pPr>
      <w:r>
        <w:rPr>
          <w:i/>
        </w:rPr>
        <w:t xml:space="preserve">A szolgáltatások marketingsajátosságai, (a </w:t>
      </w:r>
      <w:proofErr w:type="spellStart"/>
      <w:r>
        <w:rPr>
          <w:i/>
        </w:rPr>
        <w:t>HIPI-elv</w:t>
      </w:r>
      <w:proofErr w:type="spellEnd"/>
      <w:r>
        <w:rPr>
          <w:i/>
        </w:rPr>
        <w:t>, illetve annak bemutatása szabadon egy választott példa alapján)</w:t>
      </w:r>
    </w:p>
    <w:p w14:paraId="1D0C7A83" w14:textId="77777777" w:rsidR="000125AD" w:rsidRDefault="000125AD" w:rsidP="000125AD">
      <w:pPr>
        <w:pStyle w:val="Listaszerbekezds"/>
        <w:numPr>
          <w:ilvl w:val="0"/>
          <w:numId w:val="32"/>
        </w:numPr>
        <w:rPr>
          <w:i/>
        </w:rPr>
      </w:pPr>
      <w:r>
        <w:rPr>
          <w:i/>
        </w:rPr>
        <w:t>A szolgáltatások marketingmenedzsmentjének sajátosságai (folyamatmenedzsment, aktívügyfél-politika, panaszszituáció-menedzsment, fogyasztói elégedettségmérés).</w:t>
      </w:r>
    </w:p>
    <w:p w14:paraId="02C4BD40" w14:textId="77777777" w:rsidR="000125AD" w:rsidRPr="00B96C67" w:rsidRDefault="000125AD" w:rsidP="000125AD">
      <w:pPr>
        <w:ind w:left="360"/>
      </w:pPr>
    </w:p>
    <w:p w14:paraId="509CE291" w14:textId="77777777" w:rsidR="000125AD" w:rsidRPr="009A4485" w:rsidRDefault="000125AD" w:rsidP="000125AD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0B780F6E" w14:textId="1F92EADE" w:rsidR="000125AD" w:rsidRDefault="000125AD" w:rsidP="0055639D">
      <w:pPr>
        <w:spacing w:after="120"/>
        <w:ind w:left="708"/>
        <w:jc w:val="both"/>
        <w:rPr>
          <w:highlight w:val="green"/>
        </w:rPr>
      </w:pPr>
      <w:r w:rsidRPr="009F0A0D">
        <w:rPr>
          <w:i/>
        </w:rPr>
        <w:t xml:space="preserve">Az érdemjegyet a hallgató által gyűjtött pontok számának százas skálán elfoglalt helye határozza meg; Elégséges szint 51%-tól. </w:t>
      </w:r>
      <w:bookmarkStart w:id="0" w:name="_GoBack"/>
      <w:bookmarkEnd w:id="0"/>
    </w:p>
    <w:sectPr w:rsidR="000125A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3C26A2" w14:textId="77777777" w:rsidR="001E4FCB" w:rsidRDefault="001E4FCB" w:rsidP="00595E8E">
      <w:r>
        <w:separator/>
      </w:r>
    </w:p>
  </w:endnote>
  <w:endnote w:type="continuationSeparator" w:id="0">
    <w:p w14:paraId="07512E32" w14:textId="77777777" w:rsidR="001E4FCB" w:rsidRDefault="001E4FCB" w:rsidP="00595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73073691"/>
      <w:docPartObj>
        <w:docPartGallery w:val="Page Numbers (Bottom of Page)"/>
        <w:docPartUnique/>
      </w:docPartObj>
    </w:sdtPr>
    <w:sdtEndPr/>
    <w:sdtContent>
      <w:p w14:paraId="285BD509" w14:textId="70551CCB" w:rsidR="00595E8E" w:rsidRDefault="00595E8E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639D">
          <w:rPr>
            <w:noProof/>
          </w:rPr>
          <w:t>2</w:t>
        </w:r>
        <w:r>
          <w:fldChar w:fldCharType="end"/>
        </w:r>
      </w:p>
    </w:sdtContent>
  </w:sdt>
  <w:p w14:paraId="0F60E6B6" w14:textId="77777777" w:rsidR="00595E8E" w:rsidRDefault="00595E8E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3A6201" w14:textId="77777777" w:rsidR="001E4FCB" w:rsidRDefault="001E4FCB" w:rsidP="00595E8E">
      <w:r>
        <w:separator/>
      </w:r>
    </w:p>
  </w:footnote>
  <w:footnote w:type="continuationSeparator" w:id="0">
    <w:p w14:paraId="26FA7E33" w14:textId="77777777" w:rsidR="001E4FCB" w:rsidRDefault="001E4FCB" w:rsidP="00595E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88346F6"/>
    <w:multiLevelType w:val="hybridMultilevel"/>
    <w:tmpl w:val="2FDEB730"/>
    <w:lvl w:ilvl="0" w:tplc="040E000F">
      <w:start w:val="1"/>
      <w:numFmt w:val="decimal"/>
      <w:lvlText w:val="%1."/>
      <w:lvlJc w:val="left"/>
      <w:pPr>
        <w:ind w:left="1800" w:hanging="360"/>
      </w:p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5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F13757"/>
    <w:multiLevelType w:val="hybridMultilevel"/>
    <w:tmpl w:val="FF0E7A4E"/>
    <w:lvl w:ilvl="0" w:tplc="5D202904">
      <w:start w:val="1"/>
      <w:numFmt w:val="upperLetter"/>
      <w:lvlText w:val="%1)"/>
      <w:lvlJc w:val="left"/>
      <w:pPr>
        <w:ind w:left="1443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9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4"/>
  </w:num>
  <w:num w:numId="3">
    <w:abstractNumId w:val="19"/>
  </w:num>
  <w:num w:numId="4">
    <w:abstractNumId w:val="21"/>
  </w:num>
  <w:num w:numId="5">
    <w:abstractNumId w:val="0"/>
  </w:num>
  <w:num w:numId="6">
    <w:abstractNumId w:val="15"/>
  </w:num>
  <w:num w:numId="7">
    <w:abstractNumId w:val="7"/>
  </w:num>
  <w:num w:numId="8">
    <w:abstractNumId w:val="23"/>
  </w:num>
  <w:num w:numId="9">
    <w:abstractNumId w:val="8"/>
  </w:num>
  <w:num w:numId="10">
    <w:abstractNumId w:val="20"/>
  </w:num>
  <w:num w:numId="11">
    <w:abstractNumId w:val="24"/>
  </w:num>
  <w:num w:numId="12">
    <w:abstractNumId w:val="27"/>
  </w:num>
  <w:num w:numId="13">
    <w:abstractNumId w:val="31"/>
  </w:num>
  <w:num w:numId="14">
    <w:abstractNumId w:val="11"/>
  </w:num>
  <w:num w:numId="15">
    <w:abstractNumId w:val="14"/>
  </w:num>
  <w:num w:numId="16">
    <w:abstractNumId w:val="5"/>
  </w:num>
  <w:num w:numId="17">
    <w:abstractNumId w:val="1"/>
  </w:num>
  <w:num w:numId="18">
    <w:abstractNumId w:val="25"/>
  </w:num>
  <w:num w:numId="19">
    <w:abstractNumId w:val="26"/>
  </w:num>
  <w:num w:numId="20">
    <w:abstractNumId w:val="9"/>
  </w:num>
  <w:num w:numId="21">
    <w:abstractNumId w:val="2"/>
  </w:num>
  <w:num w:numId="22">
    <w:abstractNumId w:val="28"/>
  </w:num>
  <w:num w:numId="23">
    <w:abstractNumId w:val="17"/>
  </w:num>
  <w:num w:numId="24">
    <w:abstractNumId w:val="18"/>
  </w:num>
  <w:num w:numId="25">
    <w:abstractNumId w:val="22"/>
  </w:num>
  <w:num w:numId="26">
    <w:abstractNumId w:val="16"/>
  </w:num>
  <w:num w:numId="27">
    <w:abstractNumId w:val="10"/>
  </w:num>
  <w:num w:numId="28">
    <w:abstractNumId w:val="6"/>
  </w:num>
  <w:num w:numId="29">
    <w:abstractNumId w:val="30"/>
  </w:num>
  <w:num w:numId="30">
    <w:abstractNumId w:val="13"/>
  </w:num>
  <w:num w:numId="31">
    <w:abstractNumId w:val="12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25AD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5561E"/>
    <w:rsid w:val="00162D62"/>
    <w:rsid w:val="00171ECD"/>
    <w:rsid w:val="00195A56"/>
    <w:rsid w:val="0019650F"/>
    <w:rsid w:val="001C1527"/>
    <w:rsid w:val="001D1A07"/>
    <w:rsid w:val="001D1BDA"/>
    <w:rsid w:val="001D7B37"/>
    <w:rsid w:val="001E14F0"/>
    <w:rsid w:val="001E4FCB"/>
    <w:rsid w:val="002004A2"/>
    <w:rsid w:val="002055BB"/>
    <w:rsid w:val="00215497"/>
    <w:rsid w:val="00233984"/>
    <w:rsid w:val="00247D90"/>
    <w:rsid w:val="00257502"/>
    <w:rsid w:val="00287326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32C87"/>
    <w:rsid w:val="003518F8"/>
    <w:rsid w:val="0035351B"/>
    <w:rsid w:val="003540CE"/>
    <w:rsid w:val="00355852"/>
    <w:rsid w:val="003762E5"/>
    <w:rsid w:val="003B1770"/>
    <w:rsid w:val="003D2E44"/>
    <w:rsid w:val="0040160E"/>
    <w:rsid w:val="0040546B"/>
    <w:rsid w:val="004457BD"/>
    <w:rsid w:val="004533E6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5639D"/>
    <w:rsid w:val="00582941"/>
    <w:rsid w:val="0059491C"/>
    <w:rsid w:val="00595E8E"/>
    <w:rsid w:val="005A69F6"/>
    <w:rsid w:val="005D1418"/>
    <w:rsid w:val="005E739E"/>
    <w:rsid w:val="005F1C11"/>
    <w:rsid w:val="00600FE4"/>
    <w:rsid w:val="00615DFA"/>
    <w:rsid w:val="00620949"/>
    <w:rsid w:val="00670416"/>
    <w:rsid w:val="00675077"/>
    <w:rsid w:val="00676347"/>
    <w:rsid w:val="00681210"/>
    <w:rsid w:val="006A6328"/>
    <w:rsid w:val="006A7E72"/>
    <w:rsid w:val="006E2349"/>
    <w:rsid w:val="006F3F04"/>
    <w:rsid w:val="006F4924"/>
    <w:rsid w:val="007203D7"/>
    <w:rsid w:val="00724F56"/>
    <w:rsid w:val="00762EDF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3A0A"/>
    <w:rsid w:val="00795C92"/>
    <w:rsid w:val="007B260A"/>
    <w:rsid w:val="007C23AD"/>
    <w:rsid w:val="00801667"/>
    <w:rsid w:val="00835FE1"/>
    <w:rsid w:val="008462E7"/>
    <w:rsid w:val="00847EF8"/>
    <w:rsid w:val="0087478E"/>
    <w:rsid w:val="00881C74"/>
    <w:rsid w:val="008A17F6"/>
    <w:rsid w:val="008A696F"/>
    <w:rsid w:val="008B1DC2"/>
    <w:rsid w:val="008B2AD4"/>
    <w:rsid w:val="008C03FA"/>
    <w:rsid w:val="008C54C4"/>
    <w:rsid w:val="008C74EF"/>
    <w:rsid w:val="008D4525"/>
    <w:rsid w:val="008F6213"/>
    <w:rsid w:val="009124F0"/>
    <w:rsid w:val="00923313"/>
    <w:rsid w:val="009638AC"/>
    <w:rsid w:val="009729E7"/>
    <w:rsid w:val="00981D14"/>
    <w:rsid w:val="009A4485"/>
    <w:rsid w:val="009A65D0"/>
    <w:rsid w:val="009B0E33"/>
    <w:rsid w:val="009B2218"/>
    <w:rsid w:val="009D3ED9"/>
    <w:rsid w:val="009E6CFD"/>
    <w:rsid w:val="009F09DC"/>
    <w:rsid w:val="009F1124"/>
    <w:rsid w:val="00A015F6"/>
    <w:rsid w:val="00A035C8"/>
    <w:rsid w:val="00A03E9A"/>
    <w:rsid w:val="00A05B7A"/>
    <w:rsid w:val="00A15263"/>
    <w:rsid w:val="00A465C8"/>
    <w:rsid w:val="00A507DC"/>
    <w:rsid w:val="00A573A6"/>
    <w:rsid w:val="00A722A8"/>
    <w:rsid w:val="00A72CBA"/>
    <w:rsid w:val="00A73C97"/>
    <w:rsid w:val="00A81416"/>
    <w:rsid w:val="00A83407"/>
    <w:rsid w:val="00AA168C"/>
    <w:rsid w:val="00AA2377"/>
    <w:rsid w:val="00AA5F91"/>
    <w:rsid w:val="00AB5DFB"/>
    <w:rsid w:val="00AB678A"/>
    <w:rsid w:val="00AD2140"/>
    <w:rsid w:val="00AD2C10"/>
    <w:rsid w:val="00AD48D5"/>
    <w:rsid w:val="00AD6423"/>
    <w:rsid w:val="00AE0209"/>
    <w:rsid w:val="00AE50B6"/>
    <w:rsid w:val="00AE69E1"/>
    <w:rsid w:val="00AF020B"/>
    <w:rsid w:val="00AF0F72"/>
    <w:rsid w:val="00B06F0B"/>
    <w:rsid w:val="00B1365A"/>
    <w:rsid w:val="00B3063D"/>
    <w:rsid w:val="00B47D25"/>
    <w:rsid w:val="00B54EA7"/>
    <w:rsid w:val="00B56D8B"/>
    <w:rsid w:val="00B57588"/>
    <w:rsid w:val="00B962BC"/>
    <w:rsid w:val="00B96C63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623FC"/>
    <w:rsid w:val="00C646C9"/>
    <w:rsid w:val="00C67CEC"/>
    <w:rsid w:val="00C7288D"/>
    <w:rsid w:val="00C82300"/>
    <w:rsid w:val="00C84168"/>
    <w:rsid w:val="00CC543F"/>
    <w:rsid w:val="00CD07EA"/>
    <w:rsid w:val="00CE0EF9"/>
    <w:rsid w:val="00CE3990"/>
    <w:rsid w:val="00CE42FB"/>
    <w:rsid w:val="00CF3499"/>
    <w:rsid w:val="00D007A3"/>
    <w:rsid w:val="00D11C93"/>
    <w:rsid w:val="00D2182A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84426"/>
    <w:rsid w:val="00D84B1C"/>
    <w:rsid w:val="00DA4915"/>
    <w:rsid w:val="00DB5731"/>
    <w:rsid w:val="00DB5AB6"/>
    <w:rsid w:val="00DB5BC6"/>
    <w:rsid w:val="00DC12E9"/>
    <w:rsid w:val="00DC3CBD"/>
    <w:rsid w:val="00DE7018"/>
    <w:rsid w:val="00DF37B0"/>
    <w:rsid w:val="00E074CF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D6FB4"/>
    <w:rsid w:val="00EE532E"/>
    <w:rsid w:val="00F00739"/>
    <w:rsid w:val="00F0169A"/>
    <w:rsid w:val="00F0523A"/>
    <w:rsid w:val="00F22FF0"/>
    <w:rsid w:val="00F42BDA"/>
    <w:rsid w:val="00F53842"/>
    <w:rsid w:val="00F6177B"/>
    <w:rsid w:val="00F70EC3"/>
    <w:rsid w:val="00F850B2"/>
    <w:rsid w:val="00F94840"/>
    <w:rsid w:val="00F95076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558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595E8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95E8E"/>
    <w:rPr>
      <w:rFonts w:eastAsia="Times New Roman" w:cs="Times New Roman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595E8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95E8E"/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497</Words>
  <Characters>3434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Dr. Magyar Zoltán</cp:lastModifiedBy>
  <cp:revision>5</cp:revision>
  <dcterms:created xsi:type="dcterms:W3CDTF">2018-09-05T08:11:00Z</dcterms:created>
  <dcterms:modified xsi:type="dcterms:W3CDTF">2018-09-05T08:15:00Z</dcterms:modified>
</cp:coreProperties>
</file>