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0A235" w14:textId="77777777" w:rsidR="00492D7A" w:rsidRDefault="00492D7A" w:rsidP="00492D7A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5F6BB93F" w14:textId="77777777" w:rsidR="00492D7A" w:rsidRPr="002C5D8C" w:rsidRDefault="00492D7A" w:rsidP="00492D7A">
      <w:pPr>
        <w:jc w:val="center"/>
        <w:rPr>
          <w:b/>
          <w:sz w:val="28"/>
          <w:szCs w:val="28"/>
        </w:rPr>
      </w:pPr>
    </w:p>
    <w:p w14:paraId="24778050" w14:textId="77777777" w:rsidR="00492D7A" w:rsidRPr="00492D7A" w:rsidRDefault="00492D7A" w:rsidP="00492D7A">
      <w:pPr>
        <w:ind w:left="709" w:hanging="699"/>
        <w:jc w:val="center"/>
        <w:rPr>
          <w:b/>
          <w:bCs/>
        </w:rPr>
      </w:pPr>
      <w:r w:rsidRPr="00492D7A">
        <w:rPr>
          <w:b/>
          <w:bCs/>
        </w:rPr>
        <w:t>NYÍREGYHÁZI EGYETEM</w:t>
      </w:r>
      <w:r>
        <w:rPr>
          <w:b/>
          <w:bCs/>
        </w:rPr>
        <w:t xml:space="preserve"> </w:t>
      </w:r>
      <w:r w:rsidRPr="00492D7A">
        <w:rPr>
          <w:b/>
          <w:bCs/>
        </w:rPr>
        <w:t>Gazdálkodástudományi Intézet</w:t>
      </w:r>
    </w:p>
    <w:p w14:paraId="570DB165" w14:textId="086B1E09" w:rsidR="005502A0" w:rsidRPr="00AC6030" w:rsidRDefault="005502A0" w:rsidP="00492D7A">
      <w:pPr>
        <w:jc w:val="center"/>
      </w:pPr>
      <w:r w:rsidRPr="00AC6030">
        <w:rPr>
          <w:b/>
        </w:rPr>
        <w:t>NAPPALI TAGOZAT</w:t>
      </w:r>
      <w:r w:rsidRPr="00AC6030">
        <w:t xml:space="preserve"> – </w:t>
      </w:r>
      <w:r w:rsidRPr="00AC6030">
        <w:rPr>
          <w:b/>
        </w:rPr>
        <w:t>gyakorlati jegy, vagy minősített aláírás esetén</w:t>
      </w:r>
    </w:p>
    <w:p w14:paraId="32D80245" w14:textId="77777777" w:rsidR="00A573A6" w:rsidRPr="009A4485" w:rsidRDefault="00A573A6" w:rsidP="00492D7A">
      <w:pPr>
        <w:jc w:val="center"/>
      </w:pPr>
    </w:p>
    <w:p w14:paraId="7F85216A" w14:textId="77777777" w:rsidR="00492D7A" w:rsidRPr="00492D7A" w:rsidRDefault="00492D7A" w:rsidP="00492D7A">
      <w:pPr>
        <w:ind w:left="709" w:hanging="699"/>
        <w:jc w:val="center"/>
        <w:rPr>
          <w:b/>
          <w:bCs/>
        </w:rPr>
      </w:pPr>
    </w:p>
    <w:p w14:paraId="1F3A474A" w14:textId="08DEEC92" w:rsidR="00042EE9" w:rsidRDefault="00492D7A" w:rsidP="00492D7A">
      <w:pPr>
        <w:ind w:left="709" w:hanging="699"/>
        <w:jc w:val="center"/>
        <w:rPr>
          <w:b/>
          <w:bCs/>
        </w:rPr>
      </w:pPr>
      <w:r w:rsidRPr="00492D7A">
        <w:rPr>
          <w:b/>
          <w:bCs/>
        </w:rPr>
        <w:t xml:space="preserve">Turizmusmarketing </w:t>
      </w:r>
      <w:r>
        <w:rPr>
          <w:b/>
          <w:bCs/>
        </w:rPr>
        <w:t>TVB2546</w:t>
      </w:r>
    </w:p>
    <w:p w14:paraId="6B265250" w14:textId="3830A686" w:rsidR="00492D7A" w:rsidRDefault="00492D7A" w:rsidP="00492D7A">
      <w:pPr>
        <w:ind w:left="709" w:hanging="699"/>
        <w:jc w:val="center"/>
        <w:rPr>
          <w:b/>
          <w:bCs/>
        </w:rPr>
      </w:pPr>
      <w:r>
        <w:rPr>
          <w:b/>
          <w:bCs/>
        </w:rPr>
        <w:t>3. félév, 4 kredit, 1+2</w:t>
      </w:r>
    </w:p>
    <w:p w14:paraId="47AD3C9B" w14:textId="33222B1A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</w:t>
      </w:r>
      <w:r w:rsidR="00492D7A">
        <w:rPr>
          <w:b/>
          <w:bCs/>
        </w:rPr>
        <w:t>a (előadás és gyakorlat)</w:t>
      </w:r>
      <w:r>
        <w:rPr>
          <w:b/>
          <w:bCs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4"/>
        <w:gridCol w:w="3151"/>
        <w:gridCol w:w="3913"/>
      </w:tblGrid>
      <w:tr w:rsidR="00492D7A" w:rsidRPr="002E2C16" w14:paraId="60D25379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5ACFFB40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oktatási hét</w:t>
            </w:r>
          </w:p>
        </w:tc>
        <w:tc>
          <w:tcPr>
            <w:tcW w:w="3529" w:type="dxa"/>
            <w:vAlign w:val="center"/>
          </w:tcPr>
          <w:p w14:paraId="77E6B238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turizmusmarketing alapjai. Alapfogalmak, bevezetés.</w:t>
            </w:r>
          </w:p>
        </w:tc>
        <w:tc>
          <w:tcPr>
            <w:tcW w:w="4547" w:type="dxa"/>
            <w:vAlign w:val="center"/>
          </w:tcPr>
          <w:p w14:paraId="685004BA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Prezentáció módszertana és követelménye.</w:t>
            </w:r>
          </w:p>
        </w:tc>
      </w:tr>
      <w:tr w:rsidR="00492D7A" w:rsidRPr="002E2C16" w14:paraId="1CFEDFBE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7FD9251E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oktatási hét</w:t>
            </w:r>
          </w:p>
        </w:tc>
        <w:tc>
          <w:tcPr>
            <w:tcW w:w="3529" w:type="dxa"/>
            <w:vAlign w:val="center"/>
          </w:tcPr>
          <w:p w14:paraId="4871D9C6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WTM kiállítás London bemutatása.</w:t>
            </w:r>
          </w:p>
        </w:tc>
        <w:tc>
          <w:tcPr>
            <w:tcW w:w="4547" w:type="dxa"/>
            <w:vAlign w:val="center"/>
          </w:tcPr>
          <w:p w14:paraId="52BC4DBB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Prezentáció a turizmusmarketing egyik területéről.</w:t>
            </w:r>
          </w:p>
        </w:tc>
      </w:tr>
      <w:tr w:rsidR="00492D7A" w:rsidRPr="002E2C16" w14:paraId="49CEEF67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78DA4992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oktatási hét</w:t>
            </w:r>
          </w:p>
        </w:tc>
        <w:tc>
          <w:tcPr>
            <w:tcW w:w="3529" w:type="dxa"/>
            <w:vAlign w:val="center"/>
          </w:tcPr>
          <w:p w14:paraId="6945662A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turizmusmarketing elemei. A turizmus rendszere és a marketing helye, jelentősége.</w:t>
            </w:r>
          </w:p>
        </w:tc>
        <w:tc>
          <w:tcPr>
            <w:tcW w:w="4547" w:type="dxa"/>
            <w:vAlign w:val="center"/>
          </w:tcPr>
          <w:p w14:paraId="266D4A7A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Prezentáció a turizmusmarketing egyik területéről.</w:t>
            </w:r>
          </w:p>
        </w:tc>
      </w:tr>
      <w:tr w:rsidR="00492D7A" w:rsidRPr="002E2C16" w14:paraId="729A29F5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22C32E64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oktatási hét</w:t>
            </w:r>
          </w:p>
        </w:tc>
        <w:tc>
          <w:tcPr>
            <w:tcW w:w="3529" w:type="dxa"/>
            <w:vAlign w:val="center"/>
          </w:tcPr>
          <w:p w14:paraId="34D7825A" w14:textId="6DA07621" w:rsidR="00492D7A" w:rsidRPr="002E2C16" w:rsidRDefault="00492D7A" w:rsidP="00315DD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Országimage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="00315DD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agyar Turi</w:t>
            </w:r>
            <w:r w:rsidR="00315D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DD5">
              <w:rPr>
                <w:rFonts w:ascii="Times New Roman" w:hAnsi="Times New Roman" w:cs="Times New Roman"/>
                <w:sz w:val="24"/>
                <w:szCs w:val="24"/>
              </w:rPr>
              <w:t>tikai Ügynökség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vAlign w:val="center"/>
          </w:tcPr>
          <w:p w14:paraId="4AB0903C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Prezentáció a turizmusmarketing egyik területéről.</w:t>
            </w:r>
          </w:p>
        </w:tc>
      </w:tr>
      <w:tr w:rsidR="00492D7A" w:rsidRPr="002E2C16" w14:paraId="7FC1BE19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1F4885E1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oktatási hét</w:t>
            </w:r>
          </w:p>
        </w:tc>
        <w:tc>
          <w:tcPr>
            <w:tcW w:w="3529" w:type="dxa"/>
            <w:vAlign w:val="center"/>
          </w:tcPr>
          <w:p w14:paraId="3C44D58A" w14:textId="39BF363B" w:rsidR="00492D7A" w:rsidRPr="002E2C16" w:rsidRDefault="00315DD5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Turisztikai kiemelt területek bem</w:t>
            </w:r>
            <w:r w:rsidR="0039787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tatása</w:t>
            </w:r>
            <w:r w:rsidR="00492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vAlign w:val="center"/>
          </w:tcPr>
          <w:p w14:paraId="37C0EFF1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Prezentáció a turizmusmarketing egyik területéről.</w:t>
            </w:r>
          </w:p>
        </w:tc>
      </w:tr>
      <w:tr w:rsidR="00492D7A" w:rsidRPr="002E2C16" w14:paraId="61FBA19A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46A6C536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oktatási hét</w:t>
            </w:r>
          </w:p>
        </w:tc>
        <w:tc>
          <w:tcPr>
            <w:tcW w:w="3529" w:type="dxa"/>
            <w:vAlign w:val="center"/>
          </w:tcPr>
          <w:p w14:paraId="06E87379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Zh1.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vAlign w:val="center"/>
          </w:tcPr>
          <w:p w14:paraId="1EA2AE0B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Prezentáció a turizmusmarketing egyik területéről.</w:t>
            </w:r>
          </w:p>
        </w:tc>
      </w:tr>
      <w:tr w:rsidR="00492D7A" w:rsidRPr="002E2C16" w14:paraId="1D19B6C8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0D738756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oktatási hét</w:t>
            </w:r>
          </w:p>
        </w:tc>
        <w:tc>
          <w:tcPr>
            <w:tcW w:w="3529" w:type="dxa"/>
            <w:vAlign w:val="center"/>
          </w:tcPr>
          <w:p w14:paraId="241BA16C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Szabolcs-Szatmár-Bereg megye területi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Tündérmező bemutatása, szerkezete. </w:t>
            </w:r>
          </w:p>
        </w:tc>
        <w:tc>
          <w:tcPr>
            <w:tcW w:w="4547" w:type="dxa"/>
            <w:vAlign w:val="center"/>
          </w:tcPr>
          <w:p w14:paraId="530C6208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Prezentáció a turizmusmarketing egyik területéről.</w:t>
            </w:r>
          </w:p>
        </w:tc>
      </w:tr>
      <w:tr w:rsidR="00492D7A" w:rsidRPr="002E2C16" w14:paraId="5E33328A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7E85E361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oktatási hét</w:t>
            </w:r>
          </w:p>
        </w:tc>
        <w:tc>
          <w:tcPr>
            <w:tcW w:w="3529" w:type="dxa"/>
            <w:vAlign w:val="center"/>
          </w:tcPr>
          <w:p w14:paraId="71710070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Városmarketing.</w:t>
            </w:r>
          </w:p>
        </w:tc>
        <w:tc>
          <w:tcPr>
            <w:tcW w:w="4547" w:type="dxa"/>
            <w:vAlign w:val="center"/>
          </w:tcPr>
          <w:p w14:paraId="172AC0CD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Prezentáció a turizmusmarketing egyik területéről.</w:t>
            </w:r>
          </w:p>
        </w:tc>
      </w:tr>
      <w:tr w:rsidR="00492D7A" w:rsidRPr="002E2C16" w14:paraId="25F6DD6E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6D26CF91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oktatási hét</w:t>
            </w:r>
          </w:p>
        </w:tc>
        <w:tc>
          <w:tcPr>
            <w:tcW w:w="3529" w:type="dxa"/>
            <w:vAlign w:val="center"/>
          </w:tcPr>
          <w:p w14:paraId="04F5DC0D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Városmarketing és régiómarketing összefüggések. Koncepció modell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Piskóti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féle) bemutatása.</w:t>
            </w:r>
          </w:p>
        </w:tc>
        <w:tc>
          <w:tcPr>
            <w:tcW w:w="4547" w:type="dxa"/>
            <w:vAlign w:val="center"/>
          </w:tcPr>
          <w:p w14:paraId="67078143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Esettanulmány elemzés.</w:t>
            </w:r>
          </w:p>
        </w:tc>
      </w:tr>
      <w:tr w:rsidR="00492D7A" w:rsidRPr="002E2C16" w14:paraId="361EB15D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0A9982A1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oktatási hét</w:t>
            </w:r>
          </w:p>
        </w:tc>
        <w:tc>
          <w:tcPr>
            <w:tcW w:w="3529" w:type="dxa"/>
            <w:vAlign w:val="center"/>
          </w:tcPr>
          <w:p w14:paraId="3E3520C5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Vállalati szintű marketing megoldások. Szálloda.</w:t>
            </w:r>
          </w:p>
        </w:tc>
        <w:tc>
          <w:tcPr>
            <w:tcW w:w="4547" w:type="dxa"/>
            <w:vAlign w:val="center"/>
          </w:tcPr>
          <w:p w14:paraId="17370DF2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Esettanulmány elemzés.</w:t>
            </w:r>
          </w:p>
        </w:tc>
      </w:tr>
      <w:tr w:rsidR="00492D7A" w:rsidRPr="002E2C16" w14:paraId="1D057C23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52871C51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oktatási hét</w:t>
            </w:r>
          </w:p>
        </w:tc>
        <w:tc>
          <w:tcPr>
            <w:tcW w:w="3529" w:type="dxa"/>
            <w:vAlign w:val="center"/>
          </w:tcPr>
          <w:p w14:paraId="24563FF8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Vállalati szintű marketing megoldások. Étterem.</w:t>
            </w:r>
          </w:p>
        </w:tc>
        <w:tc>
          <w:tcPr>
            <w:tcW w:w="4547" w:type="dxa"/>
            <w:vAlign w:val="center"/>
          </w:tcPr>
          <w:p w14:paraId="1BE0E031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Esettanulmány elemzés.</w:t>
            </w:r>
          </w:p>
        </w:tc>
      </w:tr>
      <w:tr w:rsidR="00492D7A" w:rsidRPr="002E2C16" w14:paraId="07AD7E82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7678175D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oktatási hét</w:t>
            </w:r>
          </w:p>
        </w:tc>
        <w:tc>
          <w:tcPr>
            <w:tcW w:w="3529" w:type="dxa"/>
            <w:vAlign w:val="center"/>
          </w:tcPr>
          <w:p w14:paraId="78254404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Vállalati szintű marketing megoldások. Attrakció.</w:t>
            </w:r>
          </w:p>
        </w:tc>
        <w:tc>
          <w:tcPr>
            <w:tcW w:w="4547" w:type="dxa"/>
            <w:vAlign w:val="center"/>
          </w:tcPr>
          <w:p w14:paraId="48AF49C2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Aktualitások a témakörből.</w:t>
            </w:r>
          </w:p>
        </w:tc>
      </w:tr>
      <w:tr w:rsidR="00492D7A" w:rsidRPr="002E2C16" w14:paraId="26B979C6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25DAEB57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oktatási hét</w:t>
            </w:r>
          </w:p>
        </w:tc>
        <w:tc>
          <w:tcPr>
            <w:tcW w:w="3529" w:type="dxa"/>
            <w:vAlign w:val="center"/>
          </w:tcPr>
          <w:p w14:paraId="5A831F3A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Társadalmi marketing. Identitás és kutatások, mutatók a turizmusmarketing területéről.</w:t>
            </w:r>
          </w:p>
        </w:tc>
        <w:tc>
          <w:tcPr>
            <w:tcW w:w="4547" w:type="dxa"/>
            <w:vAlign w:val="center"/>
          </w:tcPr>
          <w:p w14:paraId="7351DDDE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Aktualitások a témakörből.</w:t>
            </w:r>
          </w:p>
        </w:tc>
      </w:tr>
      <w:tr w:rsidR="00492D7A" w:rsidRPr="002E2C16" w14:paraId="110EACFD" w14:textId="77777777" w:rsidTr="003A1505">
        <w:trPr>
          <w:trHeight w:val="454"/>
        </w:trPr>
        <w:tc>
          <w:tcPr>
            <w:tcW w:w="2465" w:type="dxa"/>
            <w:vAlign w:val="center"/>
          </w:tcPr>
          <w:p w14:paraId="3481589A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oktatási hét</w:t>
            </w:r>
          </w:p>
        </w:tc>
        <w:tc>
          <w:tcPr>
            <w:tcW w:w="3529" w:type="dxa"/>
            <w:vAlign w:val="center"/>
          </w:tcPr>
          <w:p w14:paraId="6130E436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Zh2.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Összefoglalás.</w:t>
            </w:r>
          </w:p>
        </w:tc>
        <w:tc>
          <w:tcPr>
            <w:tcW w:w="4547" w:type="dxa"/>
            <w:vAlign w:val="center"/>
          </w:tcPr>
          <w:p w14:paraId="2BAFC469" w14:textId="77777777" w:rsidR="00492D7A" w:rsidRPr="002E2C16" w:rsidRDefault="00492D7A" w:rsidP="003A150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2E2C16">
              <w:rPr>
                <w:rFonts w:ascii="Times New Roman" w:hAnsi="Times New Roman" w:cs="Times New Roman"/>
                <w:sz w:val="24"/>
                <w:szCs w:val="24"/>
              </w:rPr>
              <w:t>Hasznos internetes portálok áttekintése.</w:t>
            </w:r>
          </w:p>
        </w:tc>
      </w:tr>
    </w:tbl>
    <w:p w14:paraId="6043E833" w14:textId="77777777" w:rsidR="00492D7A" w:rsidRDefault="00492D7A" w:rsidP="001C1527">
      <w:pPr>
        <w:ind w:left="709" w:hanging="699"/>
        <w:rPr>
          <w:b/>
          <w:bCs/>
        </w:rPr>
      </w:pP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lastRenderedPageBreak/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/>
    <w:p w14:paraId="097E5461" w14:textId="0E43BFB7" w:rsidR="009638AC" w:rsidRPr="00492D7A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492D7A">
        <w:rPr>
          <w:b/>
          <w:u w:val="single"/>
        </w:rPr>
        <w:t>gyakorlati jegy</w:t>
      </w:r>
      <w:r w:rsidR="007755F2" w:rsidRPr="00492D7A">
        <w:rPr>
          <w:b/>
        </w:rPr>
        <w:t xml:space="preserve"> / minősített aláírás</w:t>
      </w:r>
    </w:p>
    <w:p w14:paraId="4E77B04E" w14:textId="77777777" w:rsidR="009638AC" w:rsidRPr="00492D7A" w:rsidRDefault="009638AC" w:rsidP="009638AC">
      <w:pPr>
        <w:jc w:val="both"/>
        <w:rPr>
          <w:b/>
        </w:rPr>
      </w:pPr>
    </w:p>
    <w:p w14:paraId="606E6180" w14:textId="67063F4E" w:rsidR="009638AC" w:rsidRPr="00492D7A" w:rsidRDefault="00AD2140" w:rsidP="00492D7A">
      <w:pPr>
        <w:jc w:val="both"/>
        <w:rPr>
          <w:i/>
          <w:sz w:val="22"/>
          <w:szCs w:val="22"/>
        </w:rPr>
      </w:pPr>
      <w:r w:rsidRPr="00492D7A">
        <w:rPr>
          <w:b/>
        </w:rPr>
        <w:t>Az értékelés módja, ütemezése</w:t>
      </w:r>
      <w:proofErr w:type="gramStart"/>
      <w:r w:rsidRPr="00492D7A">
        <w:rPr>
          <w:b/>
        </w:rPr>
        <w:t xml:space="preserve">: </w:t>
      </w:r>
      <w:bookmarkStart w:id="1" w:name="_Hlk486263346"/>
      <w:r w:rsidR="00492D7A" w:rsidRPr="00492D7A">
        <w:rPr>
          <w:i/>
          <w:sz w:val="22"/>
          <w:szCs w:val="22"/>
        </w:rPr>
        <w:t xml:space="preserve"> </w:t>
      </w:r>
      <w:r w:rsidR="006F4924" w:rsidRPr="00492D7A">
        <w:rPr>
          <w:i/>
          <w:sz w:val="22"/>
          <w:szCs w:val="22"/>
        </w:rPr>
        <w:t>zárthelyi</w:t>
      </w:r>
      <w:proofErr w:type="gramEnd"/>
      <w:r w:rsidR="006F4924" w:rsidRPr="00492D7A">
        <w:rPr>
          <w:i/>
          <w:sz w:val="22"/>
          <w:szCs w:val="22"/>
        </w:rPr>
        <w:t xml:space="preserve"> dolgoza</w:t>
      </w:r>
      <w:r w:rsidR="00D635C7" w:rsidRPr="00492D7A">
        <w:rPr>
          <w:i/>
          <w:sz w:val="22"/>
          <w:szCs w:val="22"/>
        </w:rPr>
        <w:t>t</w:t>
      </w:r>
      <w:r w:rsidR="009638AC" w:rsidRPr="00492D7A">
        <w:rPr>
          <w:i/>
          <w:sz w:val="22"/>
          <w:szCs w:val="22"/>
        </w:rPr>
        <w:t xml:space="preserve">. </w:t>
      </w:r>
    </w:p>
    <w:bookmarkEnd w:id="1"/>
    <w:p w14:paraId="5C5CB14E" w14:textId="77777777" w:rsidR="0076368B" w:rsidRDefault="0076368B" w:rsidP="009638AC">
      <w:pPr>
        <w:rPr>
          <w:b/>
          <w:bCs/>
          <w:i/>
        </w:rPr>
      </w:pPr>
    </w:p>
    <w:p w14:paraId="4D6A074A" w14:textId="29271BA7" w:rsidR="009638AC" w:rsidRPr="00492D7A" w:rsidRDefault="009638AC" w:rsidP="00F22FF0">
      <w:pPr>
        <w:ind w:left="66"/>
        <w:rPr>
          <w:b/>
          <w:bCs/>
          <w:i/>
        </w:rPr>
      </w:pPr>
      <w:r w:rsidRPr="00492D7A">
        <w:rPr>
          <w:b/>
          <w:bCs/>
          <w:i/>
        </w:rPr>
        <w:t>A félévközi ellenőrzések követelményei:</w:t>
      </w:r>
    </w:p>
    <w:p w14:paraId="4300310E" w14:textId="5C29F866" w:rsidR="006F4924" w:rsidRPr="00492D7A" w:rsidRDefault="006F4924" w:rsidP="00492D7A">
      <w:pPr>
        <w:contextualSpacing/>
        <w:jc w:val="both"/>
        <w:rPr>
          <w:b/>
          <w:bCs/>
          <w:i/>
        </w:rPr>
      </w:pPr>
      <w:bookmarkStart w:id="2" w:name="_Hlk486263562"/>
      <w:r w:rsidRPr="00492D7A">
        <w:rPr>
          <w:i/>
        </w:rPr>
        <w:t xml:space="preserve">A félév során a 6. héten zárthelyi dolgozat lesz. </w:t>
      </w:r>
      <w:r w:rsidR="00A72CBA" w:rsidRPr="00492D7A">
        <w:rPr>
          <w:i/>
        </w:rPr>
        <w:t>A dolgozat</w:t>
      </w:r>
      <w:r w:rsidR="00F850B2" w:rsidRPr="00492D7A">
        <w:rPr>
          <w:i/>
        </w:rPr>
        <w:t xml:space="preserve"> 50% alatti teljesítménye a</w:t>
      </w:r>
      <w:r w:rsidR="00777B96" w:rsidRPr="00492D7A">
        <w:rPr>
          <w:i/>
        </w:rPr>
        <w:t xml:space="preserve"> tantárgy félévi érvénytelenségét </w:t>
      </w:r>
      <w:r w:rsidRPr="00492D7A">
        <w:rPr>
          <w:i/>
        </w:rPr>
        <w:t xml:space="preserve">vonja maga után. </w:t>
      </w:r>
      <w:r w:rsidR="00492D7A" w:rsidRPr="00492D7A">
        <w:rPr>
          <w:i/>
        </w:rPr>
        <w:t>Gyakorlati jegy, zh dolgozatok megírása és egyéni valamint csapatprezentáció bemutatása, megadott témák alapján. Hallgatói prezentáció a gyakorlaton.</w:t>
      </w:r>
    </w:p>
    <w:bookmarkEnd w:id="2"/>
    <w:p w14:paraId="51BBFA8D" w14:textId="77777777" w:rsidR="00AA168C" w:rsidRPr="00492D7A" w:rsidRDefault="00AA168C" w:rsidP="008462E7">
      <w:pPr>
        <w:contextualSpacing/>
        <w:jc w:val="both"/>
        <w:rPr>
          <w:b/>
          <w:bCs/>
        </w:rPr>
      </w:pPr>
    </w:p>
    <w:p w14:paraId="52C06B7E" w14:textId="77777777" w:rsidR="00B56D8B" w:rsidRPr="00492D7A" w:rsidRDefault="00B56D8B" w:rsidP="00B56D8B">
      <w:pPr>
        <w:rPr>
          <w:b/>
          <w:bCs/>
        </w:rPr>
      </w:pPr>
      <w:r w:rsidRPr="00492D7A">
        <w:rPr>
          <w:b/>
          <w:bCs/>
        </w:rPr>
        <w:t>Az érdemjegy kialakításának módja:</w:t>
      </w:r>
    </w:p>
    <w:p w14:paraId="7B3D3735" w14:textId="512B490E" w:rsidR="009638AC" w:rsidRPr="00492D7A" w:rsidRDefault="009638AC" w:rsidP="00492D7A">
      <w:pPr>
        <w:jc w:val="both"/>
        <w:rPr>
          <w:i/>
        </w:rPr>
      </w:pPr>
      <w:bookmarkStart w:id="3" w:name="_Hlk486263785"/>
      <w:r w:rsidRPr="00492D7A">
        <w:rPr>
          <w:i/>
        </w:rPr>
        <w:t>A félévi gyakorlati jegyet a h</w:t>
      </w:r>
      <w:r w:rsidR="008462E7" w:rsidRPr="00492D7A">
        <w:rPr>
          <w:i/>
        </w:rPr>
        <w:t xml:space="preserve">eti </w:t>
      </w:r>
      <w:r w:rsidR="00CE3990" w:rsidRPr="00492D7A">
        <w:rPr>
          <w:i/>
        </w:rPr>
        <w:t>érdemjegyek</w:t>
      </w:r>
      <w:r w:rsidR="008462E7" w:rsidRPr="00492D7A">
        <w:rPr>
          <w:i/>
        </w:rPr>
        <w:t xml:space="preserve">, </w:t>
      </w:r>
      <w:r w:rsidR="00F70EC3" w:rsidRPr="00492D7A">
        <w:rPr>
          <w:i/>
        </w:rPr>
        <w:t xml:space="preserve">valamint </w:t>
      </w:r>
      <w:r w:rsidRPr="00492D7A">
        <w:rPr>
          <w:i/>
        </w:rPr>
        <w:t xml:space="preserve">a </w:t>
      </w:r>
      <w:r w:rsidR="00793543" w:rsidRPr="00492D7A">
        <w:rPr>
          <w:i/>
        </w:rPr>
        <w:t>zárthelyi</w:t>
      </w:r>
      <w:r w:rsidRPr="00492D7A">
        <w:rPr>
          <w:i/>
        </w:rPr>
        <w:t xml:space="preserve"> dolgozat </w:t>
      </w:r>
      <w:r w:rsidR="008462E7" w:rsidRPr="00492D7A">
        <w:rPr>
          <w:i/>
        </w:rPr>
        <w:t xml:space="preserve">érdemjegyeinek </w:t>
      </w:r>
      <w:r w:rsidR="00793543" w:rsidRPr="00492D7A">
        <w:rPr>
          <w:i/>
        </w:rPr>
        <w:t xml:space="preserve">számtani </w:t>
      </w:r>
      <w:r w:rsidRPr="00492D7A">
        <w:rPr>
          <w:i/>
        </w:rPr>
        <w:t>átlaga</w:t>
      </w:r>
      <w:r w:rsidR="00793543" w:rsidRPr="00492D7A">
        <w:rPr>
          <w:i/>
        </w:rPr>
        <w:t>…</w:t>
      </w:r>
      <w:r w:rsidR="008462E7" w:rsidRPr="00492D7A">
        <w:rPr>
          <w:i/>
        </w:rPr>
        <w:t xml:space="preserve"> </w:t>
      </w:r>
      <w:r w:rsidRPr="00492D7A">
        <w:rPr>
          <w:i/>
        </w:rPr>
        <w:t xml:space="preserve">határozza meg. Amennyiben </w:t>
      </w:r>
      <w:r w:rsidR="0076368B" w:rsidRPr="00492D7A">
        <w:rPr>
          <w:i/>
        </w:rPr>
        <w:t>a</w:t>
      </w:r>
      <w:r w:rsidRPr="00492D7A">
        <w:rPr>
          <w:i/>
        </w:rPr>
        <w:t xml:space="preserve"> </w:t>
      </w:r>
      <w:r w:rsidR="00E65362" w:rsidRPr="00492D7A">
        <w:rPr>
          <w:i/>
        </w:rPr>
        <w:t>zárthelyi</w:t>
      </w:r>
      <w:r w:rsidRPr="00492D7A">
        <w:rPr>
          <w:i/>
        </w:rPr>
        <w:t xml:space="preserve"> dolgozat, vagy kettőnél több beszámoló</w:t>
      </w:r>
      <w:r w:rsidR="0076368B" w:rsidRPr="00492D7A">
        <w:rPr>
          <w:i/>
        </w:rPr>
        <w:t xml:space="preserve"> </w:t>
      </w:r>
      <w:r w:rsidRPr="00492D7A">
        <w:rPr>
          <w:i/>
        </w:rPr>
        <w:t>elégtelen minősítésű, a félév elégtelen gyakorlati jeggyel zárul. Elégtelen gyakorlati jegy javítá</w:t>
      </w:r>
      <w:r w:rsidR="00DB5731" w:rsidRPr="00492D7A">
        <w:rPr>
          <w:i/>
        </w:rPr>
        <w:t xml:space="preserve">sa </w:t>
      </w:r>
      <w:r w:rsidR="007C23AD" w:rsidRPr="00492D7A">
        <w:rPr>
          <w:i/>
        </w:rPr>
        <w:t>a Tanulmányi és v</w:t>
      </w:r>
      <w:r w:rsidRPr="00492D7A">
        <w:rPr>
          <w:i/>
        </w:rPr>
        <w:t xml:space="preserve">izsgaszabályzat szerint </w:t>
      </w:r>
      <w:r w:rsidR="00DB5731" w:rsidRPr="00492D7A">
        <w:rPr>
          <w:i/>
        </w:rPr>
        <w:t>lehetséges</w:t>
      </w:r>
      <w:r w:rsidRPr="00492D7A">
        <w:rPr>
          <w:i/>
        </w:rPr>
        <w:t>.</w:t>
      </w:r>
    </w:p>
    <w:bookmarkEnd w:id="3"/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5DD5"/>
    <w:rsid w:val="003176A9"/>
    <w:rsid w:val="00326318"/>
    <w:rsid w:val="00326582"/>
    <w:rsid w:val="00332C87"/>
    <w:rsid w:val="003518F8"/>
    <w:rsid w:val="0035351B"/>
    <w:rsid w:val="003540CE"/>
    <w:rsid w:val="003762E5"/>
    <w:rsid w:val="00397879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92D7A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C6030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99"/>
    <w:qFormat/>
    <w:rsid w:val="00492D7A"/>
    <w:pPr>
      <w:spacing w:after="0" w:line="240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Zoltán</cp:lastModifiedBy>
  <cp:revision>3</cp:revision>
  <dcterms:created xsi:type="dcterms:W3CDTF">2018-01-30T23:41:00Z</dcterms:created>
  <dcterms:modified xsi:type="dcterms:W3CDTF">2018-02-03T16:12:00Z</dcterms:modified>
</cp:coreProperties>
</file>