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7974E828" w:rsidR="00323D33" w:rsidRDefault="00F411AF" w:rsidP="00323D33">
      <w:pPr>
        <w:jc w:val="center"/>
        <w:rPr>
          <w:b/>
          <w:sz w:val="32"/>
          <w:szCs w:val="32"/>
        </w:rPr>
      </w:pPr>
      <w:r w:rsidRPr="00F411AF">
        <w:rPr>
          <w:b/>
          <w:sz w:val="32"/>
          <w:szCs w:val="32"/>
        </w:rPr>
        <w:t>Foglalkoztatási terv</w:t>
      </w:r>
    </w:p>
    <w:p w14:paraId="4AA4A64F" w14:textId="6C1B68A7" w:rsidR="002C5D8C" w:rsidRPr="00F411AF" w:rsidRDefault="00043AD7" w:rsidP="00F4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Oktatásgazdaságtan</w:t>
      </w:r>
      <w:r w:rsidR="0083751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TAB2109L</w:t>
      </w:r>
      <w:bookmarkStart w:id="0" w:name="_GoBack"/>
      <w:bookmarkEnd w:id="0"/>
      <w:r w:rsidR="00184D54">
        <w:rPr>
          <w:b/>
          <w:sz w:val="28"/>
          <w:szCs w:val="28"/>
        </w:rPr>
        <w:t>)</w:t>
      </w:r>
    </w:p>
    <w:p w14:paraId="7677511C" w14:textId="77777777" w:rsidR="00F411AF" w:rsidRDefault="00F411AF" w:rsidP="00F411AF">
      <w:pPr>
        <w:jc w:val="center"/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39751E83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A humán tőke jellemzői.</w:t>
            </w:r>
          </w:p>
          <w:p w14:paraId="5D206360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Az állam és a magyar oktatási rendszer kapcsolata.</w:t>
            </w:r>
          </w:p>
          <w:p w14:paraId="3E914745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Oktatás az államháztartásban.</w:t>
            </w:r>
          </w:p>
          <w:p w14:paraId="66680365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Az oktatáspolitika hazai tendenciái.</w:t>
            </w:r>
          </w:p>
          <w:p w14:paraId="3F573805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Az oktatáspolitika nemzetközi tendenciái.</w:t>
            </w:r>
          </w:p>
          <w:p w14:paraId="100CFB1A" w14:textId="45933E42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O</w:t>
            </w:r>
            <w:r>
              <w:rPr>
                <w:bCs/>
              </w:rPr>
              <w:t>ktatásfinanszírozási modellek.</w:t>
            </w:r>
          </w:p>
          <w:p w14:paraId="45F95198" w14:textId="59677001" w:rsidR="00BB02EC" w:rsidRPr="00CA0B0C" w:rsidRDefault="00BB02EC" w:rsidP="00043AD7">
            <w:pPr>
              <w:rPr>
                <w:bCs/>
              </w:rPr>
            </w:pP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01B122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5D5A0943" w14:textId="4D6C991F" w:rsidR="00043AD7" w:rsidRPr="00043AD7" w:rsidRDefault="00043AD7" w:rsidP="00043AD7">
            <w:pPr>
              <w:rPr>
                <w:bCs/>
              </w:rPr>
            </w:pPr>
            <w:r>
              <w:rPr>
                <w:bCs/>
              </w:rPr>
              <w:t>Zárthelyi dolgozat (ZH)</w:t>
            </w:r>
            <w:r>
              <w:rPr>
                <w:bCs/>
              </w:rPr>
              <w:br/>
            </w:r>
            <w:r w:rsidRPr="00043AD7">
              <w:rPr>
                <w:bCs/>
              </w:rPr>
              <w:t>Költséggazdálkodás az oktatásban.</w:t>
            </w:r>
          </w:p>
          <w:p w14:paraId="622231F2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Eszközfinanszírozás.</w:t>
            </w:r>
          </w:p>
          <w:p w14:paraId="54E2EC40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>Bérpolitika.</w:t>
            </w:r>
          </w:p>
          <w:p w14:paraId="208E3D33" w14:textId="77777777" w:rsidR="00043AD7" w:rsidRPr="00043AD7" w:rsidRDefault="00043AD7" w:rsidP="00043AD7">
            <w:pPr>
              <w:rPr>
                <w:bCs/>
              </w:rPr>
            </w:pPr>
            <w:r w:rsidRPr="00043AD7">
              <w:rPr>
                <w:bCs/>
              </w:rPr>
              <w:t xml:space="preserve">Oktatási vállalkozások. </w:t>
            </w:r>
          </w:p>
          <w:p w14:paraId="4B21C91D" w14:textId="349CC82F" w:rsidR="00BB02EC" w:rsidRPr="00CA0B0C" w:rsidRDefault="00043AD7" w:rsidP="00043AD7">
            <w:pPr>
              <w:rPr>
                <w:bCs/>
              </w:rPr>
            </w:pPr>
            <w:r>
              <w:rPr>
                <w:bCs/>
              </w:rPr>
              <w:t>Esettanulmányok.</w:t>
            </w:r>
          </w:p>
        </w:tc>
      </w:tr>
    </w:tbl>
    <w:p w14:paraId="1FCB394C" w14:textId="77777777" w:rsidR="00F411AF" w:rsidRDefault="00F411AF" w:rsidP="00EB204B">
      <w:pPr>
        <w:ind w:left="709" w:hanging="699"/>
        <w:rPr>
          <w:b/>
          <w:bCs/>
        </w:rPr>
      </w:pPr>
    </w:p>
    <w:p w14:paraId="106E70AC" w14:textId="77777777" w:rsidR="00F411AF" w:rsidRDefault="00F411AF" w:rsidP="00EB204B">
      <w:pPr>
        <w:ind w:left="709" w:hanging="699"/>
        <w:rPr>
          <w:b/>
          <w:bCs/>
        </w:rPr>
      </w:pPr>
    </w:p>
    <w:p w14:paraId="2C126867" w14:textId="77777777" w:rsidR="0083751E" w:rsidRPr="005236DD" w:rsidRDefault="0083751E" w:rsidP="0083751E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593BF469" w14:textId="77777777" w:rsidR="0083751E" w:rsidRPr="009A4485" w:rsidRDefault="0083751E" w:rsidP="0083751E"/>
    <w:p w14:paraId="6C1C3470" w14:textId="77777777" w:rsidR="0083751E" w:rsidRPr="009A4485" w:rsidRDefault="0083751E" w:rsidP="0083751E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111493CB" w14:textId="77777777" w:rsidR="0083751E" w:rsidRPr="009A4485" w:rsidRDefault="0083751E" w:rsidP="0083751E">
      <w:pPr>
        <w:jc w:val="both"/>
        <w:rPr>
          <w:b/>
        </w:rPr>
      </w:pPr>
    </w:p>
    <w:p w14:paraId="5D7683D3" w14:textId="77777777" w:rsidR="0083751E" w:rsidRPr="009A4485" w:rsidRDefault="0083751E" w:rsidP="0083751E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6AC0E85" w14:textId="77777777" w:rsidR="0083751E" w:rsidRDefault="0083751E" w:rsidP="0083751E">
      <w:pPr>
        <w:jc w:val="both"/>
        <w:rPr>
          <w:b/>
          <w:i/>
        </w:rPr>
      </w:pPr>
    </w:p>
    <w:p w14:paraId="31B5C821" w14:textId="77777777" w:rsidR="0083751E" w:rsidRPr="009A4485" w:rsidRDefault="0083751E" w:rsidP="0083751E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 xml:space="preserve">a zárthelyi dolgozat sikeres megírása. A zárthelyi dolgozatot a kiírt </w:t>
      </w:r>
      <w:proofErr w:type="gramStart"/>
      <w:r>
        <w:t>konzultációs</w:t>
      </w:r>
      <w:proofErr w:type="gramEnd"/>
      <w:r>
        <w:t xml:space="preserve"> órán kell az előadás keretén belül megírni (minimum 51 %-</w:t>
      </w:r>
      <w:proofErr w:type="spellStart"/>
      <w:r>
        <w:t>os</w:t>
      </w:r>
      <w:proofErr w:type="spellEnd"/>
      <w:r>
        <w:t xml:space="preserve"> szinten).</w:t>
      </w:r>
    </w:p>
    <w:p w14:paraId="25CB5C3A" w14:textId="77777777" w:rsidR="0083751E" w:rsidRPr="009A4485" w:rsidRDefault="0083751E" w:rsidP="0083751E">
      <w:pPr>
        <w:ind w:left="370"/>
        <w:jc w:val="both"/>
      </w:pPr>
    </w:p>
    <w:p w14:paraId="059DE66E" w14:textId="77777777" w:rsidR="0083751E" w:rsidRPr="009A4485" w:rsidRDefault="0083751E" w:rsidP="0083751E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59DB6C5" w14:textId="77777777" w:rsidR="0083751E" w:rsidRDefault="0083751E" w:rsidP="0083751E">
      <w:pPr>
        <w:ind w:left="228"/>
      </w:pPr>
      <w:r>
        <w:rPr>
          <w:bCs/>
        </w:rPr>
        <w:t>Az í</w:t>
      </w:r>
      <w:r w:rsidRPr="00620949">
        <w:rPr>
          <w:bCs/>
        </w:rPr>
        <w:t>rásbeli vizsga</w:t>
      </w:r>
      <w:r>
        <w:rPr>
          <w:bCs/>
        </w:rPr>
        <w:t xml:space="preserve"> anyaga</w:t>
      </w:r>
      <w:r w:rsidRPr="00620949">
        <w:t xml:space="preserve">: </w:t>
      </w:r>
      <w:r>
        <w:t>az előadáson elhangzottak.</w:t>
      </w:r>
    </w:p>
    <w:p w14:paraId="5E796EDE" w14:textId="77777777" w:rsidR="0083751E" w:rsidRPr="009A4485" w:rsidRDefault="0083751E" w:rsidP="0083751E">
      <w:pPr>
        <w:rPr>
          <w:b/>
          <w:bCs/>
        </w:rPr>
      </w:pPr>
    </w:p>
    <w:p w14:paraId="739F298A" w14:textId="77777777" w:rsidR="0083751E" w:rsidRPr="00B96C67" w:rsidRDefault="0083751E" w:rsidP="0083751E">
      <w:pPr>
        <w:ind w:left="360"/>
      </w:pPr>
    </w:p>
    <w:p w14:paraId="3C098CBE" w14:textId="77777777" w:rsidR="0083751E" w:rsidRDefault="0083751E" w:rsidP="0083751E">
      <w:pPr>
        <w:rPr>
          <w:b/>
          <w:bCs/>
        </w:rPr>
      </w:pPr>
    </w:p>
    <w:p w14:paraId="5569275E" w14:textId="77777777" w:rsidR="0083751E" w:rsidRDefault="0083751E" w:rsidP="0083751E">
      <w:pPr>
        <w:rPr>
          <w:b/>
          <w:bCs/>
        </w:rPr>
      </w:pPr>
    </w:p>
    <w:p w14:paraId="3E1832E4" w14:textId="77777777" w:rsidR="0083751E" w:rsidRPr="009A4485" w:rsidRDefault="0083751E" w:rsidP="0083751E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1652454" w14:textId="77777777" w:rsidR="0083751E" w:rsidRPr="00F85C1B" w:rsidRDefault="0083751E" w:rsidP="0083751E">
      <w:pPr>
        <w:spacing w:after="120"/>
        <w:jc w:val="both"/>
      </w:pPr>
      <w:r>
        <w:t>A félév végi érdemjegy az írásbeli kollokviumon elért eredmény és a ZH és házi dolgozat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458D5BD8" w14:textId="77777777" w:rsidR="002C2F97" w:rsidRPr="009A4485" w:rsidRDefault="002C2F97" w:rsidP="002C2F97"/>
    <w:p w14:paraId="4115913C" w14:textId="6094A0FA" w:rsidR="00A573A6" w:rsidRDefault="00BB02EC">
      <w:r>
        <w:t xml:space="preserve">Nyíregyháza, </w:t>
      </w:r>
      <w:r w:rsidR="00F411AF">
        <w:t>2019. 01. 20.</w:t>
      </w:r>
    </w:p>
    <w:p w14:paraId="5D9084AD" w14:textId="77777777" w:rsidR="00BB02EC" w:rsidRDefault="00BB02EC"/>
    <w:p w14:paraId="5ECEB520" w14:textId="2FF66170" w:rsidR="00BB02EC" w:rsidRDefault="00BB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F411AF">
        <w:t>Hegedüs László Zsigmond</w:t>
      </w:r>
    </w:p>
    <w:p w14:paraId="64CB7A5D" w14:textId="47B55314" w:rsidR="003B1770" w:rsidRPr="003D0926" w:rsidRDefault="00BB02EC" w:rsidP="00F411AF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3AD7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4D54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3A4A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1733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20CAE"/>
    <w:rsid w:val="0083751E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5CC9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2EC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11AF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20CA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2</cp:revision>
  <dcterms:created xsi:type="dcterms:W3CDTF">2019-01-20T17:29:00Z</dcterms:created>
  <dcterms:modified xsi:type="dcterms:W3CDTF">2019-01-20T17:29:00Z</dcterms:modified>
</cp:coreProperties>
</file>