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6349C13A" w:rsidR="005502A0" w:rsidRPr="009A4485" w:rsidRDefault="00787507" w:rsidP="00AE0209">
      <w:r>
        <w:rPr>
          <w:b/>
        </w:rPr>
        <w:t>Menedzsment BAI0029</w:t>
      </w:r>
      <w:r w:rsidR="00042C04">
        <w:rPr>
          <w:b/>
        </w:rPr>
        <w:t>L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673D24B9" w:rsidR="001C1527" w:rsidRPr="0087478E" w:rsidRDefault="00D515B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konzultáció:</w:t>
      </w:r>
      <w:r w:rsidR="00476037">
        <w:rPr>
          <w:bCs/>
        </w:rPr>
        <w:t xml:space="preserve"> A vezetés eredete, alapfogalmai</w:t>
      </w:r>
    </w:p>
    <w:p w14:paraId="41031429" w14:textId="2FB6B822" w:rsidR="001C1527" w:rsidRPr="00D515B6" w:rsidRDefault="00476037" w:rsidP="00D515B6">
      <w:pPr>
        <w:ind w:left="10" w:firstLine="1691"/>
        <w:rPr>
          <w:bCs/>
        </w:rPr>
      </w:pPr>
      <w:r w:rsidRPr="00D515B6">
        <w:rPr>
          <w:bCs/>
        </w:rPr>
        <w:t>Menedzsment iskolák megjelenése</w:t>
      </w:r>
    </w:p>
    <w:p w14:paraId="2E293CD1" w14:textId="341A3BA3" w:rsidR="001C1527" w:rsidRDefault="00476037" w:rsidP="00D515B6">
      <w:pPr>
        <w:ind w:left="10" w:firstLine="1691"/>
        <w:rPr>
          <w:bCs/>
        </w:rPr>
      </w:pPr>
      <w:r>
        <w:rPr>
          <w:bCs/>
        </w:rPr>
        <w:t>A vezetés alapkoncepciói</w:t>
      </w:r>
    </w:p>
    <w:p w14:paraId="3E5EFDEF" w14:textId="6D6EA63E" w:rsidR="00476037" w:rsidRDefault="00476037" w:rsidP="00D515B6">
      <w:pPr>
        <w:ind w:left="10" w:firstLine="1691"/>
        <w:rPr>
          <w:bCs/>
        </w:rPr>
      </w:pPr>
      <w:r>
        <w:rPr>
          <w:bCs/>
        </w:rPr>
        <w:t>Klasszikus iskola</w:t>
      </w:r>
    </w:p>
    <w:p w14:paraId="3938CD7B" w14:textId="48EC840C" w:rsidR="00476037" w:rsidRDefault="00476037" w:rsidP="00D515B6">
      <w:pPr>
        <w:ind w:left="10" w:firstLine="1691"/>
        <w:rPr>
          <w:bCs/>
        </w:rPr>
      </w:pPr>
      <w:r>
        <w:rPr>
          <w:bCs/>
        </w:rPr>
        <w:t>Neoklasszikus iskola, japán vezetés</w:t>
      </w:r>
    </w:p>
    <w:p w14:paraId="6637B05B" w14:textId="34928D03" w:rsidR="00476037" w:rsidRDefault="00476037" w:rsidP="00D515B6">
      <w:pPr>
        <w:ind w:left="10" w:firstLine="1691"/>
        <w:rPr>
          <w:bCs/>
        </w:rPr>
      </w:pPr>
      <w:r>
        <w:rPr>
          <w:bCs/>
        </w:rPr>
        <w:t>A szervezeti formák funkcionális jellemzői</w:t>
      </w:r>
      <w:bookmarkStart w:id="0" w:name="_GoBack"/>
      <w:bookmarkEnd w:id="0"/>
    </w:p>
    <w:p w14:paraId="16C19E1F" w14:textId="1D13F2FD" w:rsidR="00476037" w:rsidRDefault="00D515B6" w:rsidP="00476037">
      <w:pPr>
        <w:ind w:left="10"/>
        <w:rPr>
          <w:bCs/>
        </w:rPr>
      </w:pPr>
      <w:r>
        <w:rPr>
          <w:bCs/>
        </w:rPr>
        <w:t xml:space="preserve">2. konzultáció: </w:t>
      </w:r>
      <w:r w:rsidR="00476037">
        <w:rPr>
          <w:bCs/>
        </w:rPr>
        <w:t>Vezetői hatalom gyakorlás</w:t>
      </w:r>
    </w:p>
    <w:p w14:paraId="387B6471" w14:textId="215D8644" w:rsidR="00476037" w:rsidRDefault="00476037" w:rsidP="00D515B6">
      <w:pPr>
        <w:ind w:left="10" w:firstLine="1691"/>
        <w:rPr>
          <w:bCs/>
        </w:rPr>
      </w:pPr>
      <w:r>
        <w:rPr>
          <w:bCs/>
        </w:rPr>
        <w:t>Vezetési sítlus és módszer</w:t>
      </w:r>
    </w:p>
    <w:p w14:paraId="6B9A68B3" w14:textId="17E6857F" w:rsidR="00476037" w:rsidRDefault="00476037" w:rsidP="00D515B6">
      <w:pPr>
        <w:ind w:left="10" w:firstLine="1691"/>
        <w:rPr>
          <w:bCs/>
        </w:rPr>
      </w:pPr>
      <w:r>
        <w:rPr>
          <w:bCs/>
        </w:rPr>
        <w:t>Döntés-, és problémamegoldás a szervezetekben</w:t>
      </w:r>
    </w:p>
    <w:p w14:paraId="7361C982" w14:textId="019C0CFE" w:rsidR="00476037" w:rsidRDefault="00476037" w:rsidP="00D515B6">
      <w:pPr>
        <w:ind w:left="10" w:firstLine="1691"/>
        <w:rPr>
          <w:bCs/>
        </w:rPr>
      </w:pPr>
      <w:r>
        <w:rPr>
          <w:bCs/>
        </w:rPr>
        <w:t>Tervezés és szervezés a szervezetekben</w:t>
      </w:r>
    </w:p>
    <w:p w14:paraId="7908111E" w14:textId="5AAB140F" w:rsidR="001C1527" w:rsidRPr="0087478E" w:rsidRDefault="00476037" w:rsidP="00D515B6">
      <w:pPr>
        <w:ind w:left="10" w:firstLine="1691"/>
        <w:rPr>
          <w:bCs/>
        </w:rPr>
      </w:pPr>
      <w:r>
        <w:rPr>
          <w:bCs/>
        </w:rPr>
        <w:t>Zárthelyi dolgozat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642E7F63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1" w:name="_Hlk486263346"/>
      <w:r w:rsidR="00D515B6">
        <w:rPr>
          <w:color w:val="000000" w:themeColor="text1"/>
        </w:rPr>
        <w:t>1</w:t>
      </w:r>
      <w:r w:rsidR="004203FE" w:rsidRPr="00E30767">
        <w:rPr>
          <w:color w:val="000000" w:themeColor="text1"/>
        </w:rPr>
        <w:t xml:space="preserve"> db</w:t>
      </w:r>
      <w:r w:rsidR="005A69F6" w:rsidRPr="00E30767">
        <w:rPr>
          <w:color w:val="000000" w:themeColor="text1"/>
        </w:rPr>
        <w:t xml:space="preserve"> </w:t>
      </w:r>
      <w:r w:rsidR="006F4924" w:rsidRPr="00E30767">
        <w:rPr>
          <w:color w:val="000000" w:themeColor="text1"/>
        </w:rPr>
        <w:t>zárthelyi dolgoza</w:t>
      </w:r>
      <w:r w:rsidR="00D635C7" w:rsidRPr="00E30767">
        <w:rPr>
          <w:color w:val="000000" w:themeColor="text1"/>
        </w:rPr>
        <w:t>t</w:t>
      </w:r>
      <w:r w:rsidR="00D515B6">
        <w:rPr>
          <w:color w:val="000000" w:themeColor="text1"/>
        </w:rPr>
        <w:t xml:space="preserve"> a félév végén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3E667575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2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 xml:space="preserve">a </w:t>
      </w:r>
      <w:r w:rsidR="00793543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 </w:t>
      </w:r>
      <w:r w:rsidR="00D515B6">
        <w:rPr>
          <w:color w:val="000000" w:themeColor="text1"/>
        </w:rPr>
        <w:t xml:space="preserve">érdemjegye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E65362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</w:t>
      </w:r>
      <w:r w:rsidR="0076368B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2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C04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7507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15B6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2019-02-14T11:00:00Z</dcterms:created>
  <dcterms:modified xsi:type="dcterms:W3CDTF">2019-02-14T11:02:00Z</dcterms:modified>
</cp:coreProperties>
</file>