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E191D" w14:textId="0632C8F4" w:rsidR="00D46F84" w:rsidRPr="00AE0209" w:rsidRDefault="00A573A6" w:rsidP="00AE0209">
      <w:pPr>
        <w:rPr>
          <w:b/>
          <w:color w:val="FF0000"/>
        </w:rPr>
      </w:pPr>
      <w:r w:rsidRPr="00AE0209">
        <w:rPr>
          <w:highlight w:val="green"/>
        </w:rPr>
        <w:t>LEVELEZŐ TAGOZAT</w:t>
      </w:r>
      <w:r w:rsidR="00D46F84">
        <w:t xml:space="preserve"> –</w:t>
      </w:r>
      <w:r w:rsidR="00A13E42">
        <w:rPr>
          <w:b/>
          <w:color w:val="FF0000"/>
        </w:rPr>
        <w:t xml:space="preserve"> kollokvium</w:t>
      </w:r>
    </w:p>
    <w:p w14:paraId="58F98CD2" w14:textId="16E45A89" w:rsidR="00A573A6" w:rsidRDefault="00D46F84" w:rsidP="00A573A6">
      <w:r>
        <w:t xml:space="preserve"> </w:t>
      </w:r>
      <w:r w:rsidR="00E76EB3">
        <w:t>Logisztikai tevékenységek pénzügyei</w:t>
      </w:r>
    </w:p>
    <w:p w14:paraId="76F101F0" w14:textId="591252E0" w:rsidR="00E76EB3" w:rsidRPr="009A4485" w:rsidRDefault="00A13E42" w:rsidP="00A573A6">
      <w:r>
        <w:t>GZB 2673L</w:t>
      </w:r>
    </w:p>
    <w:p w14:paraId="0293B1CF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D35C841" w14:textId="77777777" w:rsidR="00A573A6" w:rsidRPr="009A4485" w:rsidRDefault="00A573A6" w:rsidP="00A573A6"/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9E0D19E" w14:textId="29B055A9" w:rsidR="001C1527" w:rsidRPr="0087478E" w:rsidRDefault="001C1527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konzultáció</w:t>
      </w:r>
      <w:r w:rsidR="00E76EB3">
        <w:rPr>
          <w:bCs/>
        </w:rPr>
        <w:t xml:space="preserve">: Logisztikai költségek, Technikai költségek, Humán költségek, Adók és járulékok, Vámok, Biztosítás, Költségkalkulációk. Az </w:t>
      </w:r>
      <w:proofErr w:type="spellStart"/>
      <w:r w:rsidR="00E76EB3">
        <w:rPr>
          <w:bCs/>
        </w:rPr>
        <w:t>EKR-rendszer</w:t>
      </w:r>
      <w:proofErr w:type="spellEnd"/>
    </w:p>
    <w:p w14:paraId="50D67762" w14:textId="1DDBA37F" w:rsidR="001C1527" w:rsidRDefault="001C1527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konzultáció</w:t>
      </w:r>
      <w:r w:rsidR="00E76EB3">
        <w:rPr>
          <w:bCs/>
        </w:rPr>
        <w:t>: A logisztikai fejlesztés költségvonzatai, EU fejlesztési stratégiák, Programok, Fejlesztési források, Pályázatok, Stratégia alkotás és programozás – 1. ZH</w:t>
      </w:r>
    </w:p>
    <w:p w14:paraId="65B51C12" w14:textId="64210F78" w:rsidR="00E76EB3" w:rsidRPr="001C1527" w:rsidRDefault="00E76EB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konzultáció: Logisztikai fejlesztés és kapcsolatépítés technikái, Költséggazdálkodás, Közbeszerzés. Logisztikai szervezetek, Logisztikai parkok – 2. ZH írása + Logisztikai költségkalkulációról házi dolgozat leadása</w:t>
      </w:r>
    </w:p>
    <w:p w14:paraId="4EAED466" w14:textId="77777777" w:rsidR="001C1527" w:rsidRPr="0087478E" w:rsidRDefault="001C1527" w:rsidP="001C1527">
      <w:pPr>
        <w:ind w:left="10"/>
        <w:rPr>
          <w:bCs/>
        </w:rPr>
      </w:pPr>
      <w:r w:rsidRPr="0087478E">
        <w:rPr>
          <w:bCs/>
        </w:rPr>
        <w:t>….</w:t>
      </w:r>
    </w:p>
    <w:p w14:paraId="29F9514F" w14:textId="77777777" w:rsidR="001C1527" w:rsidRDefault="001C1527" w:rsidP="0040546B">
      <w:pPr>
        <w:ind w:left="709" w:hanging="699"/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77777777" w:rsidR="0040546B" w:rsidRPr="009A4485" w:rsidRDefault="0040546B" w:rsidP="0040546B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0C383D">
        <w:rPr>
          <w:highlight w:val="green"/>
        </w:rPr>
        <w:t>részidős képzésben a tantárgy konzultációs óraszámának egyharmada</w:t>
      </w:r>
      <w:r w:rsidRPr="009A4485">
        <w:t>.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14:paraId="4BBBD5AC" w14:textId="77777777" w:rsidR="00A573A6" w:rsidRDefault="00A573A6"/>
    <w:p w14:paraId="58B6C166" w14:textId="6DC0B53D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A13E42">
        <w:rPr>
          <w:b/>
        </w:rPr>
        <w:t>kollokvium</w:t>
      </w:r>
      <w:r w:rsidR="00414D50">
        <w:rPr>
          <w:b/>
        </w:rPr>
        <w:t xml:space="preserve"> a konzultációk anyaga</w:t>
      </w:r>
      <w:bookmarkStart w:id="0" w:name="_GoBack"/>
      <w:bookmarkEnd w:id="0"/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6EFB626A" w14:textId="0AC4E637" w:rsidR="004413F6" w:rsidRPr="00E76EB3" w:rsidRDefault="008C03FA" w:rsidP="00E76EB3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16484B50" w14:textId="77777777" w:rsidR="004413F6" w:rsidRPr="004413F6" w:rsidRDefault="004413F6" w:rsidP="004413F6">
      <w:pPr>
        <w:pStyle w:val="Listaszerbekezds"/>
        <w:ind w:left="426"/>
        <w:rPr>
          <w:i/>
          <w:color w:val="0070C0"/>
        </w:rPr>
      </w:pPr>
    </w:p>
    <w:p w14:paraId="69147703" w14:textId="3CFB7871" w:rsidR="008C03FA" w:rsidRPr="004413F6" w:rsidRDefault="008C03FA" w:rsidP="004413F6">
      <w:pPr>
        <w:pStyle w:val="Listaszerbekezds"/>
        <w:ind w:left="66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</w:p>
    <w:p w14:paraId="5CC03A4D" w14:textId="082A998A" w:rsidR="00786B5D" w:rsidRDefault="00E76EB3" w:rsidP="00E76EB3">
      <w:pPr>
        <w:numPr>
          <w:ilvl w:val="0"/>
          <w:numId w:val="1"/>
        </w:numPr>
        <w:ind w:left="360"/>
        <w:contextualSpacing/>
        <w:jc w:val="both"/>
        <w:rPr>
          <w:b/>
          <w:bCs/>
        </w:rPr>
      </w:pPr>
      <w:r>
        <w:rPr>
          <w:i/>
          <w:color w:val="0070C0"/>
        </w:rPr>
        <w:t>A két ZH és egy házi dolgozat sikeres megírása legalább 51%-ra.</w:t>
      </w:r>
    </w:p>
    <w:p w14:paraId="3D170315" w14:textId="7E2496F5"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64288E9F" w14:textId="42B67C05" w:rsidR="00786B5D" w:rsidRPr="00676347" w:rsidRDefault="00E76EB3" w:rsidP="00E76EB3">
      <w:pPr>
        <w:ind w:left="360"/>
        <w:jc w:val="both"/>
        <w:rPr>
          <w:i/>
          <w:color w:val="0070C0"/>
        </w:rPr>
      </w:pPr>
      <w:r>
        <w:rPr>
          <w:i/>
          <w:color w:val="0070C0"/>
        </w:rPr>
        <w:t xml:space="preserve">Az írásbeli munkák számtani </w:t>
      </w:r>
      <w:r w:rsidR="00414D50">
        <w:rPr>
          <w:i/>
          <w:color w:val="0070C0"/>
        </w:rPr>
        <w:t>átlaga adja. A 2 ZH és</w:t>
      </w:r>
      <w:r>
        <w:rPr>
          <w:i/>
          <w:color w:val="0070C0"/>
        </w:rPr>
        <w:t xml:space="preserve"> házi dolgozat 50 pont. </w:t>
      </w:r>
      <w:r w:rsidR="00414D50">
        <w:rPr>
          <w:i/>
          <w:color w:val="0070C0"/>
        </w:rPr>
        <w:t xml:space="preserve">Valamint a szóbeli vizsga 50 pont. </w:t>
      </w:r>
    </w:p>
    <w:p w14:paraId="549FCC7D" w14:textId="41CD27E2" w:rsidR="00B57588" w:rsidRDefault="00A13E42" w:rsidP="008C03FA">
      <w:pPr>
        <w:jc w:val="both"/>
      </w:pPr>
      <w:r>
        <w:t>Nyíregyháza, 2019. január 25.</w:t>
      </w:r>
    </w:p>
    <w:p w14:paraId="6D46244D" w14:textId="36EB8CA5" w:rsidR="00E76EB3" w:rsidRPr="009A4485" w:rsidRDefault="00E76EB3" w:rsidP="008C03FA">
      <w:pPr>
        <w:jc w:val="both"/>
      </w:pPr>
      <w:r>
        <w:t>Dr. Egri Imre</w:t>
      </w:r>
    </w:p>
    <w:sectPr w:rsidR="00E76EB3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14D50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DB7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13E42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2D1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D01C0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76EB3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4</cp:revision>
  <dcterms:created xsi:type="dcterms:W3CDTF">2019-01-26T16:23:00Z</dcterms:created>
  <dcterms:modified xsi:type="dcterms:W3CDTF">2019-01-26T16:28:00Z</dcterms:modified>
</cp:coreProperties>
</file>