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62" w:rsidRPr="009A4485" w:rsidRDefault="00A41BED" w:rsidP="00AE0209">
      <w:r>
        <w:rPr>
          <w:b/>
          <w:highlight w:val="yellow"/>
        </w:rPr>
        <w:t xml:space="preserve">LEVELEZŐ </w:t>
      </w:r>
      <w:r w:rsidR="002C2F97" w:rsidRPr="00AE0209">
        <w:rPr>
          <w:b/>
          <w:highlight w:val="yellow"/>
        </w:rPr>
        <w:t xml:space="preserve"> TAGOZAT</w:t>
      </w:r>
      <w:r w:rsidR="002C5D8C">
        <w:t xml:space="preserve"> – </w:t>
      </w:r>
      <w:r w:rsidR="002C5D8C" w:rsidRPr="00AE0209">
        <w:rPr>
          <w:b/>
          <w:color w:val="FF0000"/>
        </w:rPr>
        <w:t>kollokvium esetén</w:t>
      </w:r>
    </w:p>
    <w:p w:rsidR="002C2F97" w:rsidRDefault="002C2F97"/>
    <w:p w:rsidR="004D625D" w:rsidRPr="004D625D" w:rsidRDefault="00852176" w:rsidP="004D625D">
      <w:pPr>
        <w:jc w:val="center"/>
        <w:rPr>
          <w:b/>
          <w:sz w:val="32"/>
        </w:rPr>
      </w:pPr>
      <w:r>
        <w:rPr>
          <w:b/>
          <w:sz w:val="32"/>
        </w:rPr>
        <w:t>KKV-k finanszírozása és pénzügyei</w:t>
      </w:r>
      <w:r w:rsidR="007A615A">
        <w:rPr>
          <w:b/>
          <w:sz w:val="32"/>
        </w:rPr>
        <w:t xml:space="preserve"> </w:t>
      </w:r>
      <w:r w:rsidR="005C5F3F">
        <w:rPr>
          <w:b/>
          <w:sz w:val="32"/>
        </w:rPr>
        <w:t xml:space="preserve"> (</w:t>
      </w:r>
      <w:r>
        <w:rPr>
          <w:b/>
          <w:sz w:val="32"/>
        </w:rPr>
        <w:t>GZB2545L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A41BED" w:rsidRDefault="00A41BED" w:rsidP="008C54C4">
      <w:pPr>
        <w:ind w:left="709" w:hanging="699"/>
        <w:rPr>
          <w:b/>
          <w:bCs/>
        </w:rPr>
      </w:pPr>
    </w:p>
    <w:p w:rsidR="00852176" w:rsidRPr="00852176" w:rsidRDefault="00A41BED" w:rsidP="00852176">
      <w:pPr>
        <w:pStyle w:val="Listaszerbekezds"/>
        <w:numPr>
          <w:ilvl w:val="0"/>
          <w:numId w:val="25"/>
        </w:numPr>
        <w:rPr>
          <w:b/>
          <w:bCs/>
        </w:rPr>
      </w:pPr>
      <w:r w:rsidRPr="00A41BED">
        <w:rPr>
          <w:bCs/>
        </w:rPr>
        <w:t xml:space="preserve">konzultáció: </w:t>
      </w:r>
      <w:r w:rsidR="00852176">
        <w:rPr>
          <w:bCs/>
        </w:rPr>
        <w:t>a KKV létrehozására, struktú</w:t>
      </w:r>
      <w:r w:rsidR="00852176" w:rsidRPr="00852176">
        <w:rPr>
          <w:bCs/>
        </w:rPr>
        <w:t>rájára vonatkozó alapelvek, módszerek</w:t>
      </w:r>
      <w:r w:rsidR="00852176">
        <w:rPr>
          <w:bCs/>
        </w:rPr>
        <w:t xml:space="preserve">., </w:t>
      </w:r>
      <w:r w:rsidR="00852176">
        <w:rPr>
          <w:bCs/>
        </w:rPr>
        <w:tab/>
      </w:r>
      <w:r w:rsidR="00852176">
        <w:rPr>
          <w:bCs/>
        </w:rPr>
        <w:tab/>
      </w:r>
      <w:r w:rsidR="00852176">
        <w:rPr>
          <w:bCs/>
        </w:rPr>
        <w:tab/>
        <w:t xml:space="preserve">   </w:t>
      </w:r>
      <w:r w:rsidR="00852176" w:rsidRPr="00852176">
        <w:rPr>
          <w:bCs/>
        </w:rPr>
        <w:t xml:space="preserve">kapcsolódó jogi, pénzügyi, vezetési, szervezési </w:t>
      </w:r>
      <w:r w:rsidR="00852176">
        <w:rPr>
          <w:bCs/>
        </w:rPr>
        <w:t>ismeretek,</w:t>
      </w:r>
      <w:r w:rsidR="00852176" w:rsidRPr="00852176">
        <w:rPr>
          <w:bCs/>
        </w:rPr>
        <w:t xml:space="preserve"> </w:t>
      </w:r>
    </w:p>
    <w:p w:rsidR="00A41BED" w:rsidRPr="00852176" w:rsidRDefault="00852176" w:rsidP="00852176">
      <w:pPr>
        <w:pStyle w:val="Listaszerbekezds"/>
        <w:numPr>
          <w:ilvl w:val="0"/>
          <w:numId w:val="25"/>
        </w:numPr>
        <w:ind w:left="426" w:hanging="416"/>
        <w:rPr>
          <w:b/>
          <w:bCs/>
        </w:rPr>
      </w:pPr>
      <w:r>
        <w:rPr>
          <w:bCs/>
        </w:rPr>
        <w:t>konzultáció:</w:t>
      </w:r>
      <w:r w:rsidRPr="00852176">
        <w:rPr>
          <w:bCs/>
        </w:rPr>
        <w:t xml:space="preserve"> KKV-k </w:t>
      </w:r>
      <w:r>
        <w:rPr>
          <w:bCs/>
        </w:rPr>
        <w:t xml:space="preserve"> </w:t>
      </w:r>
      <w:r w:rsidRPr="00852176">
        <w:rPr>
          <w:bCs/>
        </w:rPr>
        <w:t xml:space="preserve">aktuális </w:t>
      </w:r>
      <w:r>
        <w:rPr>
          <w:bCs/>
        </w:rPr>
        <w:t>finanszírozási és fejlesztési politikájuk</w:t>
      </w:r>
    </w:p>
    <w:p w:rsidR="00A41BED" w:rsidRPr="004D625D" w:rsidRDefault="00A41BED" w:rsidP="008C54C4">
      <w:pPr>
        <w:ind w:left="709" w:hanging="699"/>
        <w:rPr>
          <w:b/>
          <w:bCs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852176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A41BED">
        <w:t>nincs</w:t>
      </w:r>
    </w:p>
    <w:p w:rsidR="00852176" w:rsidRDefault="00852176" w:rsidP="00852176">
      <w:pPr>
        <w:pStyle w:val="Listaszerbekezds"/>
        <w:ind w:left="370"/>
        <w:jc w:val="both"/>
        <w:rPr>
          <w:i/>
        </w:rPr>
      </w:pPr>
    </w:p>
    <w:p w:rsidR="00852176" w:rsidRPr="004D625D" w:rsidRDefault="00852176" w:rsidP="00852176">
      <w:pPr>
        <w:pStyle w:val="Listaszerbekezds"/>
        <w:ind w:left="370"/>
        <w:jc w:val="both"/>
        <w:rPr>
          <w:i/>
        </w:rPr>
      </w:pPr>
      <w:r w:rsidRPr="00852176">
        <w:rPr>
          <w:i/>
        </w:rPr>
        <w:t xml:space="preserve">A hallgató megismeri a kis- és középvállalkozások (KKV) gazdasági és társadalmi szerepét, főbb sajátosságait. Megismeri a KKV-k főbb finanszírozási forrásait és azok hatásmechanizmusait, illetve a finanszírozást befolyásoló tényezőket. Megismeri a hazai  támogatási lehetőségeket. Képet kap az Európai Unió fejlesztési (kohéziós) politikájáról. Modern KKV vezetési és innovációs </w:t>
      </w:r>
      <w:proofErr w:type="spellStart"/>
      <w:r w:rsidRPr="00852176">
        <w:rPr>
          <w:i/>
        </w:rPr>
        <w:t>területetről</w:t>
      </w:r>
      <w:proofErr w:type="spellEnd"/>
      <w:r w:rsidRPr="00852176">
        <w:rPr>
          <w:i/>
        </w:rPr>
        <w:t xml:space="preserve"> szerez információt.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A41BED" w:rsidRDefault="00A41BED" w:rsidP="002C2F97">
      <w:pPr>
        <w:spacing w:after="120"/>
        <w:ind w:left="708"/>
        <w:jc w:val="both"/>
        <w:rPr>
          <w:i/>
        </w:rPr>
      </w:pP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7B29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615A"/>
    <w:rsid w:val="007B260A"/>
    <w:rsid w:val="007C23AD"/>
    <w:rsid w:val="00801667"/>
    <w:rsid w:val="008462E7"/>
    <w:rsid w:val="00847EF8"/>
    <w:rsid w:val="00852176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20E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41BED"/>
    <w:rsid w:val="00A507DC"/>
    <w:rsid w:val="00A573A6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4D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64F24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Pityu</cp:lastModifiedBy>
  <cp:revision>2</cp:revision>
  <dcterms:created xsi:type="dcterms:W3CDTF">2019-02-10T09:49:00Z</dcterms:created>
  <dcterms:modified xsi:type="dcterms:W3CDTF">2019-02-10T09:49:00Z</dcterms:modified>
</cp:coreProperties>
</file>