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97" w:rsidRDefault="002C2F97">
      <w:bookmarkStart w:id="0" w:name="_GoBack"/>
      <w:bookmarkEnd w:id="0"/>
    </w:p>
    <w:p w:rsidR="004D625D" w:rsidRPr="004D625D" w:rsidRDefault="005C5F3F" w:rsidP="004D625D">
      <w:pPr>
        <w:jc w:val="center"/>
        <w:rPr>
          <w:b/>
          <w:sz w:val="32"/>
        </w:rPr>
      </w:pPr>
      <w:r>
        <w:rPr>
          <w:b/>
          <w:sz w:val="32"/>
        </w:rPr>
        <w:t>Számvitel I. (</w:t>
      </w:r>
      <w:r w:rsidR="00A7288E">
        <w:rPr>
          <w:b/>
          <w:sz w:val="32"/>
        </w:rPr>
        <w:t>BGZ1104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87478E" w:rsidRPr="00A83423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="004D625D" w:rsidRPr="00A83423">
        <w:rPr>
          <w:bCs/>
        </w:rPr>
        <w:tab/>
      </w:r>
      <w:r w:rsidR="004D625D" w:rsidRPr="00A83423">
        <w:rPr>
          <w:bCs/>
        </w:rPr>
        <w:tab/>
      </w:r>
      <w:r w:rsidR="00F331D7" w:rsidRPr="00A83423">
        <w:rPr>
          <w:color w:val="333333"/>
          <w:shd w:val="clear" w:color="auto" w:fill="FFFFFF"/>
        </w:rPr>
        <w:t>Betekintést nyer a nemzetközi számviteli szabályozásba</w:t>
      </w:r>
      <w:r w:rsidR="00926B0B" w:rsidRPr="00A83423">
        <w:t>.</w:t>
      </w:r>
    </w:p>
    <w:p w:rsidR="0087478E" w:rsidRPr="00A83423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="004D625D" w:rsidRPr="00A83423">
        <w:rPr>
          <w:bCs/>
        </w:rPr>
        <w:tab/>
      </w:r>
      <w:r w:rsidR="004D625D" w:rsidRPr="00A83423">
        <w:rPr>
          <w:bCs/>
        </w:rPr>
        <w:tab/>
      </w:r>
      <w:r w:rsidR="003B2D0F" w:rsidRPr="00A83423">
        <w:t>Kö</w:t>
      </w:r>
      <w:r w:rsidR="00F331D7" w:rsidRPr="00A83423">
        <w:t>nyvviteli alapismeretek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t>Könyvvitel alapfogalmai I.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rPr>
          <w:bCs/>
        </w:rPr>
        <w:t>K</w:t>
      </w:r>
      <w:r w:rsidR="00F331D7" w:rsidRPr="00A83423">
        <w:rPr>
          <w:color w:val="333333"/>
          <w:shd w:val="clear" w:color="auto" w:fill="FFFFFF"/>
        </w:rPr>
        <w:t>önyvvitel alapfogalmai I</w:t>
      </w:r>
      <w:r w:rsidR="00A83423">
        <w:rPr>
          <w:color w:val="333333"/>
          <w:shd w:val="clear" w:color="auto" w:fill="FFFFFF"/>
        </w:rPr>
        <w:t>I</w:t>
      </w:r>
      <w:r w:rsidR="003B2D0F" w:rsidRPr="00A83423">
        <w:t>.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rPr>
          <w:color w:val="333333"/>
          <w:shd w:val="clear" w:color="auto" w:fill="FFFFFF"/>
        </w:rPr>
        <w:t>Könyvvitel eszközei és módszerei</w:t>
      </w:r>
      <w:r w:rsidR="003B2D0F" w:rsidRPr="00A83423">
        <w:t>.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proofErr w:type="spellStart"/>
      <w:r w:rsidR="00F331D7" w:rsidRPr="00A83423">
        <w:t>Értéklési</w:t>
      </w:r>
      <w:proofErr w:type="spellEnd"/>
      <w:r w:rsidR="00F331D7" w:rsidRPr="00A83423">
        <w:t xml:space="preserve"> eljárások</w:t>
      </w:r>
      <w:r w:rsidR="00E42CA3" w:rsidRPr="00A83423">
        <w:t>.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E42CA3" w:rsidRPr="00A83423">
        <w:rPr>
          <w:b/>
        </w:rPr>
        <w:t>1. Zárthelyi dolgozat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proofErr w:type="gramStart"/>
      <w:r w:rsidR="00F331D7" w:rsidRPr="00A83423">
        <w:rPr>
          <w:bCs/>
        </w:rPr>
        <w:t>M</w:t>
      </w:r>
      <w:r w:rsidR="00F331D7" w:rsidRPr="00A83423">
        <w:rPr>
          <w:color w:val="333333"/>
          <w:shd w:val="clear" w:color="auto" w:fill="FFFFFF"/>
        </w:rPr>
        <w:t xml:space="preserve">érleg </w:t>
      </w:r>
      <w:r w:rsidR="00A83423">
        <w:rPr>
          <w:color w:val="333333"/>
          <w:shd w:val="clear" w:color="auto" w:fill="FFFFFF"/>
        </w:rPr>
        <w:t>,</w:t>
      </w:r>
      <w:proofErr w:type="gramEnd"/>
      <w:r w:rsidR="00F331D7" w:rsidRPr="00A83423">
        <w:rPr>
          <w:color w:val="333333"/>
          <w:shd w:val="clear" w:color="auto" w:fill="FFFFFF"/>
        </w:rPr>
        <w:t xml:space="preserve"> eredménykimutatás felépítése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t>Kiegészítő melléklet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t>Kiegészítő melléklet II.</w:t>
      </w:r>
    </w:p>
    <w:p w:rsidR="00F331D7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rPr>
          <w:bCs/>
        </w:rPr>
        <w:t>C</w:t>
      </w:r>
      <w:r w:rsidR="00F331D7" w:rsidRPr="00A83423">
        <w:rPr>
          <w:color w:val="333333"/>
          <w:shd w:val="clear" w:color="auto" w:fill="FFFFFF"/>
        </w:rPr>
        <w:t>ash flow-kimutatás összeállítása</w:t>
      </w:r>
    </w:p>
    <w:p w:rsidR="004D625D" w:rsidRPr="00A83423" w:rsidRDefault="00F331D7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 xml:space="preserve"> </w:t>
      </w:r>
      <w:r w:rsidR="004D625D" w:rsidRPr="00A83423">
        <w:rPr>
          <w:bCs/>
        </w:rPr>
        <w:t>hét</w:t>
      </w:r>
      <w:r w:rsidR="004D625D" w:rsidRPr="00A83423">
        <w:rPr>
          <w:bCs/>
        </w:rPr>
        <w:tab/>
      </w:r>
      <w:r w:rsidRPr="00A83423">
        <w:rPr>
          <w:bCs/>
        </w:rPr>
        <w:t>C</w:t>
      </w:r>
      <w:r w:rsidRPr="00A83423">
        <w:rPr>
          <w:color w:val="333333"/>
          <w:shd w:val="clear" w:color="auto" w:fill="FFFFFF"/>
        </w:rPr>
        <w:t>ash flow-kimutatás összeállítása II.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t>Üzleti jelentés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Pr="00A83423">
        <w:rPr>
          <w:b/>
        </w:rPr>
        <w:t>2. Zárthelyi dolgozat</w:t>
      </w:r>
    </w:p>
    <w:p w:rsidR="0087478E" w:rsidRPr="004D625D" w:rsidRDefault="0087478E" w:rsidP="008C54C4">
      <w:pPr>
        <w:ind w:left="709" w:hanging="699"/>
        <w:rPr>
          <w:b/>
          <w:bCs/>
        </w:rPr>
      </w:pPr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8C54C4" w:rsidRDefault="008C54C4" w:rsidP="00EB204B">
      <w:pPr>
        <w:pStyle w:val="Listaszerbekezds"/>
        <w:numPr>
          <w:ilvl w:val="0"/>
          <w:numId w:val="24"/>
        </w:numPr>
        <w:jc w:val="both"/>
      </w:pPr>
      <w:r w:rsidRPr="004D625D">
        <w:t>Az el</w:t>
      </w:r>
      <w:r w:rsidRPr="004D625D">
        <w:rPr>
          <w:rFonts w:eastAsia="TimesNewRoman"/>
        </w:rPr>
        <w:t>ő</w:t>
      </w:r>
      <w:r w:rsidRPr="004D625D">
        <w:t>adás</w:t>
      </w:r>
      <w:r w:rsidR="00D84144" w:rsidRPr="004D625D">
        <w:t>ok</w:t>
      </w:r>
      <w:r w:rsidRPr="004D625D">
        <w:t xml:space="preserve"> a képzés szerves részét képezi</w:t>
      </w:r>
      <w:r w:rsidR="00D84144" w:rsidRPr="004D625D">
        <w:t>k</w:t>
      </w:r>
      <w:r w:rsidRPr="004D625D">
        <w:t>, így a</w:t>
      </w:r>
      <w:r w:rsidR="00D84144" w:rsidRPr="004D625D">
        <w:t>z</w:t>
      </w:r>
      <w:r w:rsidRPr="004D625D">
        <w:t xml:space="preserve"> </w:t>
      </w:r>
      <w:r w:rsidR="00D84144" w:rsidRPr="004D625D">
        <w:t>Intézmény</w:t>
      </w:r>
      <w:r w:rsidR="009F1124" w:rsidRPr="004D625D">
        <w:t xml:space="preserve"> a hallgatóktól elvárja a </w:t>
      </w:r>
      <w:r w:rsidRPr="004D625D">
        <w:t>részvételt az el</w:t>
      </w:r>
      <w:r w:rsidRPr="004D625D">
        <w:rPr>
          <w:rFonts w:eastAsia="TimesNewRoman"/>
        </w:rPr>
        <w:t>ő</w:t>
      </w:r>
      <w:r w:rsidRPr="004D625D">
        <w:t>adáso</w:t>
      </w:r>
      <w:r w:rsidR="00D84144" w:rsidRPr="004D625D">
        <w:t>ko</w:t>
      </w:r>
      <w:r w:rsidRPr="004D625D">
        <w:t>n</w:t>
      </w:r>
      <w:r w:rsidR="00D84144" w:rsidRPr="004D625D">
        <w:t xml:space="preserve"> (</w:t>
      </w:r>
      <w:proofErr w:type="spellStart"/>
      <w:r w:rsidR="00D84144" w:rsidRPr="004D625D">
        <w:t>TVSz</w:t>
      </w:r>
      <w:proofErr w:type="spellEnd"/>
      <w:r w:rsidR="00D84144" w:rsidRPr="004D625D">
        <w:t xml:space="preserve"> 8</w:t>
      </w:r>
      <w:r w:rsidRPr="004D625D">
        <w:t>.</w:t>
      </w:r>
      <w:r w:rsidR="00D84144" w:rsidRPr="004D625D">
        <w:t>§ 1.)</w:t>
      </w:r>
    </w:p>
    <w:p w:rsidR="00F331D7" w:rsidRPr="00F331D7" w:rsidRDefault="00F331D7" w:rsidP="00EB204B">
      <w:pPr>
        <w:pStyle w:val="Listaszerbekezds"/>
        <w:numPr>
          <w:ilvl w:val="0"/>
          <w:numId w:val="24"/>
        </w:numPr>
        <w:jc w:val="both"/>
      </w:pPr>
      <w:r w:rsidRPr="00F331D7">
        <w:rPr>
          <w:sz w:val="22"/>
          <w:szCs w:val="22"/>
          <w:shd w:val="clear" w:color="auto" w:fill="FFFFFF"/>
        </w:rPr>
        <w:t>A Számvitel I. (számvitel alapjai) tantárgy alapvető célja, hogy bevezesse a hallgatókat a számvitel alapvető összefüggéseibe. Tantárgy fontos feladata, hogy a hallgatók elsajátítsák egy vállalkozás működéséhez szükséges információs és nyilvántartási rendszert, egyben kellően megalapozza a későbbi számviteli tanulmányokat, valamint az ezeken nyugvó gazdasági elemzést.</w:t>
      </w:r>
    </w:p>
    <w:p w:rsidR="002C2F97" w:rsidRPr="004D625D" w:rsidRDefault="002C2F97" w:rsidP="00EB204B"/>
    <w:p w:rsidR="00EE532E" w:rsidRPr="004D625D" w:rsidRDefault="00EE532E" w:rsidP="00EB204B">
      <w:pPr>
        <w:jc w:val="both"/>
        <w:rPr>
          <w:b/>
        </w:rPr>
      </w:pPr>
      <w:r w:rsidRPr="004D625D">
        <w:rPr>
          <w:b/>
        </w:rPr>
        <w:t>Félévi követelmény: kollokvium</w:t>
      </w:r>
    </w:p>
    <w:p w:rsidR="00EE532E" w:rsidRPr="004D625D" w:rsidRDefault="00EE532E" w:rsidP="00EB204B">
      <w:pPr>
        <w:jc w:val="both"/>
        <w:rPr>
          <w:b/>
        </w:rPr>
      </w:pPr>
    </w:p>
    <w:p w:rsidR="00EE532E" w:rsidRPr="004D625D" w:rsidRDefault="00847EF8" w:rsidP="00EB204B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</w:p>
    <w:p w:rsidR="00CD33C8" w:rsidRPr="004D625D" w:rsidRDefault="00AE50B6" w:rsidP="008A5688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="004D625D" w:rsidRPr="004D625D">
        <w:rPr>
          <w:i/>
        </w:rPr>
        <w:t>írásbeli</w:t>
      </w:r>
    </w:p>
    <w:p w:rsidR="003540CE" w:rsidRPr="004D625D" w:rsidRDefault="00AE50B6" w:rsidP="004D625D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 xml:space="preserve">vizsgára bocsátás feltétele: </w:t>
      </w:r>
      <w:r w:rsidR="00D40F57">
        <w:t xml:space="preserve">a két zh </w:t>
      </w:r>
      <w:r w:rsidR="00A83423">
        <w:t xml:space="preserve">min </w:t>
      </w:r>
      <w:r w:rsidR="00D40F57">
        <w:t>50%-os eredménye</w:t>
      </w:r>
    </w:p>
    <w:p w:rsidR="00F0169A" w:rsidRPr="004D625D" w:rsidRDefault="00F0169A" w:rsidP="00BF5FC2">
      <w:pPr>
        <w:ind w:left="370"/>
        <w:jc w:val="both"/>
      </w:pPr>
    </w:p>
    <w:p w:rsidR="00EE532E" w:rsidRPr="004D625D" w:rsidRDefault="00EE532E" w:rsidP="00BF5FC2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2C2F97" w:rsidRPr="004D625D" w:rsidRDefault="00620949" w:rsidP="00BF5FC2">
      <w:pPr>
        <w:ind w:left="228" w:firstLine="840"/>
      </w:pPr>
      <w:r w:rsidRPr="004D625D">
        <w:rPr>
          <w:bCs/>
        </w:rPr>
        <w:t>A)</w:t>
      </w:r>
      <w:r w:rsidR="004D625D" w:rsidRPr="004D625D">
        <w:rPr>
          <w:bCs/>
        </w:rPr>
        <w:t xml:space="preserve"> </w:t>
      </w:r>
      <w:r w:rsidR="002C2F97" w:rsidRPr="004D625D">
        <w:rPr>
          <w:bCs/>
        </w:rPr>
        <w:t>Írásbeli vizsga</w:t>
      </w:r>
      <w:r w:rsidR="005D1418" w:rsidRPr="004D625D">
        <w:rPr>
          <w:bCs/>
        </w:rPr>
        <w:t xml:space="preserve"> anyaga</w:t>
      </w:r>
      <w:r w:rsidR="002C2F97" w:rsidRPr="004D625D">
        <w:t xml:space="preserve">: </w:t>
      </w:r>
    </w:p>
    <w:p w:rsidR="004D625D" w:rsidRPr="004D625D" w:rsidRDefault="004D625D" w:rsidP="00BF5FC2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 w:rsidR="00A35CA1">
        <w:rPr>
          <w:i/>
        </w:rPr>
        <w:t>elhangzottak, a kiadott oktatási segédanyag</w:t>
      </w:r>
      <w:r w:rsidR="0012342A">
        <w:rPr>
          <w:i/>
        </w:rPr>
        <w:t xml:space="preserve"> és a kötelező irodalom anyaga</w:t>
      </w:r>
      <w:r w:rsidR="00A35CA1">
        <w:rPr>
          <w:i/>
        </w:rPr>
        <w:t>.</w:t>
      </w:r>
    </w:p>
    <w:p w:rsidR="00B96C67" w:rsidRPr="004D625D" w:rsidRDefault="00B96C67" w:rsidP="00B96C67">
      <w:pPr>
        <w:ind w:left="360"/>
      </w:pP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2C2F97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 félév során megírt két zárthelyi dolgozatból megajánlott jegyet lehet szerezni.</w:t>
      </w:r>
    </w:p>
    <w:p w:rsidR="004D625D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0-6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80-90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F331D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D40F57">
              <w:rPr>
                <w:rFonts w:ascii="Calibri" w:hAnsi="Calibri"/>
                <w:sz w:val="22"/>
                <w:szCs w:val="22"/>
              </w:rPr>
              <w:t>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3B1770" w:rsidRPr="004D625D" w:rsidRDefault="003B1770" w:rsidP="00A573A6">
      <w:pPr>
        <w:rPr>
          <w:highlight w:val="yellow"/>
        </w:rPr>
      </w:pPr>
    </w:p>
    <w:sectPr w:rsidR="003B1770" w:rsidRPr="004D625D" w:rsidSect="00E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5A23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D0F"/>
    <w:rsid w:val="003D2E44"/>
    <w:rsid w:val="0040160E"/>
    <w:rsid w:val="0040546B"/>
    <w:rsid w:val="004457BD"/>
    <w:rsid w:val="00467D18"/>
    <w:rsid w:val="00475720"/>
    <w:rsid w:val="0048707C"/>
    <w:rsid w:val="00487802"/>
    <w:rsid w:val="00496ACA"/>
    <w:rsid w:val="004A2050"/>
    <w:rsid w:val="004B1AC8"/>
    <w:rsid w:val="004D625D"/>
    <w:rsid w:val="004E5D78"/>
    <w:rsid w:val="004F76B1"/>
    <w:rsid w:val="005067D6"/>
    <w:rsid w:val="00540E2B"/>
    <w:rsid w:val="005502A0"/>
    <w:rsid w:val="0057296E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143D"/>
    <w:rsid w:val="00A35CA1"/>
    <w:rsid w:val="00A507DC"/>
    <w:rsid w:val="00A573A6"/>
    <w:rsid w:val="00A7288E"/>
    <w:rsid w:val="00A72CBA"/>
    <w:rsid w:val="00A73C97"/>
    <w:rsid w:val="00A81416"/>
    <w:rsid w:val="00A83407"/>
    <w:rsid w:val="00A83423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17068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0F57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42CA3"/>
    <w:rsid w:val="00E475C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331D7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8BC5A-7CFA-4C5A-9F53-9B3F5B35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Zsuzsa</cp:lastModifiedBy>
  <cp:revision>3</cp:revision>
  <dcterms:created xsi:type="dcterms:W3CDTF">2018-09-06T05:39:00Z</dcterms:created>
  <dcterms:modified xsi:type="dcterms:W3CDTF">2018-09-10T12:18:00Z</dcterms:modified>
</cp:coreProperties>
</file>