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934CE" w14:textId="31D417F2" w:rsidR="00F720D5" w:rsidRDefault="00D70566" w:rsidP="00F720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Számvitel I.</w:t>
      </w:r>
      <w:r w:rsidR="00F720D5" w:rsidRPr="00F720D5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SMB1441</w:t>
      </w:r>
      <w:r w:rsidR="00F720D5" w:rsidRPr="00F720D5">
        <w:rPr>
          <w:b/>
          <w:sz w:val="32"/>
          <w:szCs w:val="32"/>
        </w:rPr>
        <w:t>)</w:t>
      </w:r>
    </w:p>
    <w:p w14:paraId="0234F977" w14:textId="77777777" w:rsidR="00BE2AFD" w:rsidRDefault="00BE2AFD" w:rsidP="00F720D5">
      <w:pPr>
        <w:jc w:val="center"/>
        <w:rPr>
          <w:b/>
          <w:sz w:val="32"/>
          <w:szCs w:val="32"/>
        </w:rPr>
      </w:pPr>
    </w:p>
    <w:p w14:paraId="5E011614" w14:textId="77777777" w:rsidR="00BE2AFD" w:rsidRDefault="00BE2AFD" w:rsidP="00BE2AFD">
      <w:pPr>
        <w:jc w:val="center"/>
      </w:pPr>
      <w:bookmarkStart w:id="0" w:name="_GoBack"/>
      <w:r>
        <w:rPr>
          <w:b/>
        </w:rPr>
        <w:t>2018/19 I. félév</w:t>
      </w:r>
    </w:p>
    <w:bookmarkEnd w:id="0"/>
    <w:p w14:paraId="32D80245" w14:textId="77777777" w:rsidR="00A573A6" w:rsidRPr="009A4485" w:rsidRDefault="00A573A6" w:rsidP="00A573A6"/>
    <w:p w14:paraId="7208403E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1F3A474A" w14:textId="77777777" w:rsidR="00042EE9" w:rsidRDefault="00042EE9" w:rsidP="001C1527">
      <w:pPr>
        <w:ind w:left="709" w:hanging="699"/>
        <w:rPr>
          <w:b/>
          <w:bCs/>
        </w:rPr>
      </w:pPr>
    </w:p>
    <w:p w14:paraId="47AD3C9B" w14:textId="41957F1D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34DC15DC" w14:textId="6F261EAE" w:rsidR="00F720D5" w:rsidRPr="004D625D" w:rsidRDefault="00F720D5" w:rsidP="00F720D5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D70566">
        <w:rPr>
          <w:bCs/>
        </w:rPr>
        <w:t>A számvitel fogalma, célja</w:t>
      </w:r>
    </w:p>
    <w:p w14:paraId="7A3F6F03" w14:textId="3BF989BE" w:rsidR="00F720D5" w:rsidRPr="004D625D" w:rsidRDefault="00F720D5" w:rsidP="00F720D5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D70566">
        <w:t>Számviteli alapfogalmak</w:t>
      </w:r>
    </w:p>
    <w:p w14:paraId="6E92BAFA" w14:textId="0C461686" w:rsidR="00F720D5" w:rsidRPr="004D625D" w:rsidRDefault="00F720D5" w:rsidP="00F720D5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D70566">
        <w:t>A számviteli beszámoló</w:t>
      </w:r>
    </w:p>
    <w:p w14:paraId="0E1BF073" w14:textId="1D9AAD98" w:rsidR="00F720D5" w:rsidRPr="004D625D" w:rsidRDefault="00F720D5" w:rsidP="00F720D5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D70566">
        <w:rPr>
          <w:bCs/>
        </w:rPr>
        <w:t>A vállalkozás vagyona</w:t>
      </w:r>
    </w:p>
    <w:p w14:paraId="60E42758" w14:textId="4EB344A0" w:rsidR="00F720D5" w:rsidRPr="004D625D" w:rsidRDefault="00F720D5" w:rsidP="00F720D5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A04333">
        <w:t>Eszközök, f</w:t>
      </w:r>
      <w:r w:rsidR="00D70566">
        <w:t>orrások besorolása</w:t>
      </w:r>
    </w:p>
    <w:p w14:paraId="2BC64452" w14:textId="287DFD6B" w:rsidR="00F720D5" w:rsidRPr="004D625D" w:rsidRDefault="00F720D5" w:rsidP="00F720D5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A04333">
        <w:t>Mérleg készítése</w:t>
      </w:r>
    </w:p>
    <w:p w14:paraId="7037C019" w14:textId="69789FFF" w:rsidR="00F720D5" w:rsidRPr="004D625D" w:rsidRDefault="00F720D5" w:rsidP="00F720D5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A04333" w:rsidRPr="004D625D">
        <w:rPr>
          <w:b/>
        </w:rPr>
        <w:t>1. Zárthelyi dolgozat</w:t>
      </w:r>
    </w:p>
    <w:p w14:paraId="25D175C5" w14:textId="519EE075" w:rsidR="00F720D5" w:rsidRPr="004D625D" w:rsidRDefault="00F720D5" w:rsidP="00F720D5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A04333">
        <w:t>Gazdasági műveletek</w:t>
      </w:r>
    </w:p>
    <w:p w14:paraId="6F9FD59D" w14:textId="25353106" w:rsidR="00F720D5" w:rsidRPr="004D625D" w:rsidRDefault="00F720D5" w:rsidP="00F720D5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A04333">
        <w:t>Gazdasági műveletek hatása a mérlegfőösszegre</w:t>
      </w:r>
    </w:p>
    <w:p w14:paraId="61D2DA13" w14:textId="58385872" w:rsidR="00F720D5" w:rsidRPr="004D625D" w:rsidRDefault="00F720D5" w:rsidP="00F720D5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A04333">
        <w:t>Gazdasági műveletek hatása a vállalat eredményére</w:t>
      </w:r>
    </w:p>
    <w:p w14:paraId="7104F66C" w14:textId="002E6A06" w:rsidR="00F720D5" w:rsidRPr="004D625D" w:rsidRDefault="00F720D5" w:rsidP="00F720D5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proofErr w:type="spellStart"/>
      <w:r w:rsidR="00A04333">
        <w:t>Eredménykimutatás</w:t>
      </w:r>
      <w:proofErr w:type="spellEnd"/>
      <w:r w:rsidR="00A04333">
        <w:t xml:space="preserve"> készítése</w:t>
      </w:r>
      <w:r w:rsidR="00C06E03">
        <w:t xml:space="preserve"> 1.</w:t>
      </w:r>
    </w:p>
    <w:p w14:paraId="666E802C" w14:textId="62700B55" w:rsidR="00F720D5" w:rsidRPr="00D814BF" w:rsidRDefault="00094C79" w:rsidP="00F720D5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</w:t>
      </w:r>
      <w:r>
        <w:rPr>
          <w:bCs/>
        </w:rPr>
        <w:tab/>
      </w:r>
      <w:r>
        <w:rPr>
          <w:bCs/>
        </w:rPr>
        <w:tab/>
      </w:r>
      <w:proofErr w:type="spellStart"/>
      <w:r w:rsidR="00C06E03">
        <w:t>Eredménykimutatás</w:t>
      </w:r>
      <w:proofErr w:type="spellEnd"/>
      <w:r w:rsidR="00C06E03">
        <w:t xml:space="preserve"> készítése 1.</w:t>
      </w:r>
    </w:p>
    <w:p w14:paraId="3B51907A" w14:textId="00BD3835" w:rsidR="00D814BF" w:rsidRPr="004D625D" w:rsidRDefault="00D814BF" w:rsidP="00F720D5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</w:t>
      </w:r>
      <w:r>
        <w:rPr>
          <w:bCs/>
        </w:rPr>
        <w:tab/>
      </w:r>
      <w:r>
        <w:rPr>
          <w:bCs/>
        </w:rPr>
        <w:tab/>
      </w:r>
      <w:r w:rsidR="00A04333" w:rsidRPr="004D625D">
        <w:rPr>
          <w:b/>
        </w:rPr>
        <w:t>2. Zárthelyi dolgozat</w:t>
      </w:r>
    </w:p>
    <w:p w14:paraId="38380A67" w14:textId="76220CB0" w:rsidR="00F720D5" w:rsidRPr="004D625D" w:rsidRDefault="00F720D5" w:rsidP="00F720D5">
      <w:pPr>
        <w:pStyle w:val="Listaszerbekezds"/>
        <w:numPr>
          <w:ilvl w:val="0"/>
          <w:numId w:val="25"/>
        </w:numPr>
        <w:rPr>
          <w:bCs/>
        </w:rPr>
      </w:pPr>
      <w:r w:rsidRPr="004D625D">
        <w:rPr>
          <w:bCs/>
        </w:rPr>
        <w:t>hét</w:t>
      </w:r>
      <w:r w:rsidRPr="004D625D">
        <w:rPr>
          <w:bCs/>
        </w:rPr>
        <w:tab/>
      </w:r>
      <w:r w:rsidRPr="004D625D">
        <w:rPr>
          <w:bCs/>
        </w:rPr>
        <w:tab/>
      </w:r>
      <w:r w:rsidR="00A04333">
        <w:rPr>
          <w:bCs/>
        </w:rPr>
        <w:t>Gyakorlás</w:t>
      </w:r>
    </w:p>
    <w:p w14:paraId="33C0B7D9" w14:textId="77777777" w:rsidR="001C1527" w:rsidRDefault="001C1527" w:rsidP="00A573A6">
      <w:pPr>
        <w:ind w:left="709" w:hanging="699"/>
        <w:rPr>
          <w:b/>
          <w:bCs/>
        </w:rPr>
      </w:pPr>
    </w:p>
    <w:p w14:paraId="48F4E5AD" w14:textId="4585A967" w:rsidR="00A573A6" w:rsidRPr="009A4485" w:rsidRDefault="00A573A6" w:rsidP="00A573A6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761BFD01" w14:textId="77777777" w:rsidR="00A573A6" w:rsidRPr="009A4485" w:rsidRDefault="00A573A6" w:rsidP="00A573A6">
      <w:pPr>
        <w:numPr>
          <w:ilvl w:val="0"/>
          <w:numId w:val="1"/>
        </w:numPr>
        <w:jc w:val="both"/>
      </w:pPr>
      <w:r w:rsidRPr="009A4485">
        <w:t>A gyakorlati foglalkozásokon a részvétel kötelező. A félévi hiányzás megengedhető mértéke a tantárgy heti kontakt</w:t>
      </w:r>
      <w:r w:rsidR="002055BB" w:rsidRPr="009A4485">
        <w:t xml:space="preserve"> </w:t>
      </w:r>
      <w:r w:rsidRPr="009A4485">
        <w:t xml:space="preserve">óraszámának háromszorosa. Ennek túllépése esetén a félév </w:t>
      </w:r>
      <w:r w:rsidR="002055BB" w:rsidRPr="009A4485">
        <w:t>nem értékelhető</w:t>
      </w:r>
      <w:r w:rsidR="003B1770" w:rsidRPr="009A4485">
        <w:t xml:space="preserve"> (</w:t>
      </w:r>
      <w:proofErr w:type="spellStart"/>
      <w:r w:rsidR="003B1770" w:rsidRPr="009A4485">
        <w:t>TVSz</w:t>
      </w:r>
      <w:proofErr w:type="spellEnd"/>
      <w:r w:rsidR="003B1770" w:rsidRPr="009A4485">
        <w:t xml:space="preserve"> 8.§ 1.)</w:t>
      </w:r>
    </w:p>
    <w:p w14:paraId="2AC6036E" w14:textId="77777777" w:rsidR="00A573A6" w:rsidRPr="009A4485" w:rsidRDefault="00A573A6"/>
    <w:p w14:paraId="097E5461" w14:textId="12E18F3B" w:rsidR="009638AC" w:rsidRPr="009A4485" w:rsidRDefault="009638AC" w:rsidP="009638AC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</w:p>
    <w:p w14:paraId="4E77B04E" w14:textId="77777777" w:rsidR="009638AC" w:rsidRPr="009A4485" w:rsidRDefault="009638AC" w:rsidP="009638AC">
      <w:pPr>
        <w:jc w:val="both"/>
        <w:rPr>
          <w:b/>
        </w:rPr>
      </w:pPr>
    </w:p>
    <w:p w14:paraId="267C0FE4" w14:textId="3B54D393" w:rsidR="00F720D5" w:rsidRPr="0059491C" w:rsidRDefault="00AD2140" w:rsidP="00F720D5">
      <w:pPr>
        <w:jc w:val="both"/>
        <w:rPr>
          <w:i/>
          <w:color w:val="0070C0"/>
          <w:sz w:val="22"/>
          <w:szCs w:val="22"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bookmarkStart w:id="1" w:name="_Hlk486263346"/>
    </w:p>
    <w:p w14:paraId="606E6180" w14:textId="25F47B02" w:rsidR="009638AC" w:rsidRPr="00F720D5" w:rsidRDefault="00F720D5" w:rsidP="004457BD">
      <w:pPr>
        <w:pStyle w:val="Listaszerbekezds"/>
        <w:numPr>
          <w:ilvl w:val="0"/>
          <w:numId w:val="11"/>
        </w:numPr>
        <w:ind w:left="426"/>
        <w:rPr>
          <w:i/>
        </w:rPr>
      </w:pPr>
      <w:r>
        <w:rPr>
          <w:i/>
          <w:sz w:val="22"/>
          <w:szCs w:val="22"/>
        </w:rPr>
        <w:t xml:space="preserve">A félév során 2 db </w:t>
      </w:r>
      <w:r w:rsidR="006F4924" w:rsidRPr="00F720D5">
        <w:rPr>
          <w:i/>
          <w:sz w:val="22"/>
          <w:szCs w:val="22"/>
        </w:rPr>
        <w:t>zárthelyi dolgoza</w:t>
      </w:r>
      <w:r w:rsidR="00D635C7" w:rsidRPr="00F720D5">
        <w:rPr>
          <w:i/>
          <w:sz w:val="22"/>
          <w:szCs w:val="22"/>
        </w:rPr>
        <w:t>t</w:t>
      </w:r>
      <w:r>
        <w:rPr>
          <w:i/>
          <w:sz w:val="22"/>
          <w:szCs w:val="22"/>
        </w:rPr>
        <w:t xml:space="preserve"> megírására kerül sor.</w:t>
      </w:r>
    </w:p>
    <w:bookmarkEnd w:id="1"/>
    <w:p w14:paraId="5C5CB14E" w14:textId="77777777" w:rsidR="0076368B" w:rsidRDefault="0076368B" w:rsidP="009638AC">
      <w:pPr>
        <w:rPr>
          <w:b/>
          <w:bCs/>
          <w:i/>
        </w:rPr>
      </w:pPr>
    </w:p>
    <w:p w14:paraId="4D6A074A" w14:textId="29271BA7" w:rsidR="009638AC" w:rsidRPr="00B1365A" w:rsidRDefault="009638AC" w:rsidP="00F22FF0">
      <w:pPr>
        <w:ind w:left="66"/>
        <w:rPr>
          <w:b/>
          <w:bCs/>
          <w:i/>
        </w:rPr>
      </w:pPr>
      <w:r w:rsidRPr="00B1365A">
        <w:rPr>
          <w:b/>
          <w:bCs/>
          <w:i/>
        </w:rPr>
        <w:t>A félévközi ellenőrzések követelményei:</w:t>
      </w:r>
    </w:p>
    <w:p w14:paraId="198D3BB4" w14:textId="61C39ED0" w:rsidR="00F720D5" w:rsidRPr="00A04333" w:rsidRDefault="006F4924" w:rsidP="00F720D5">
      <w:pPr>
        <w:numPr>
          <w:ilvl w:val="0"/>
          <w:numId w:val="1"/>
        </w:numPr>
        <w:ind w:left="360"/>
        <w:contextualSpacing/>
        <w:jc w:val="both"/>
        <w:rPr>
          <w:i/>
        </w:rPr>
      </w:pPr>
      <w:bookmarkStart w:id="2" w:name="_Hlk486263562"/>
      <w:r w:rsidRPr="00A04333">
        <w:rPr>
          <w:i/>
        </w:rPr>
        <w:t>A tantárgy jellege f</w:t>
      </w:r>
      <w:r w:rsidR="00F720D5" w:rsidRPr="00A04333">
        <w:rPr>
          <w:i/>
        </w:rPr>
        <w:t>olyamatos gyakorlást feltételez.</w:t>
      </w:r>
    </w:p>
    <w:p w14:paraId="18A9BCE0" w14:textId="3E55ABAF" w:rsidR="00681210" w:rsidRPr="00A04333" w:rsidRDefault="00F720D5" w:rsidP="00F22FF0">
      <w:pPr>
        <w:numPr>
          <w:ilvl w:val="0"/>
          <w:numId w:val="1"/>
        </w:numPr>
        <w:ind w:left="360"/>
        <w:contextualSpacing/>
        <w:jc w:val="both"/>
        <w:rPr>
          <w:b/>
          <w:bCs/>
          <w:i/>
        </w:rPr>
      </w:pPr>
      <w:r w:rsidRPr="00A04333">
        <w:rPr>
          <w:i/>
        </w:rPr>
        <w:t>A félév során 2 db zárthelyi dolgozat</w:t>
      </w:r>
      <w:r w:rsidR="00D70566" w:rsidRPr="00A04333">
        <w:rPr>
          <w:i/>
        </w:rPr>
        <w:t xml:space="preserve"> megírására kerül sor. A gyakorlati jegy megszerzésének feltétele a félév során szerezhető </w:t>
      </w:r>
      <w:proofErr w:type="spellStart"/>
      <w:r w:rsidR="00D70566" w:rsidRPr="00A04333">
        <w:rPr>
          <w:i/>
        </w:rPr>
        <w:t>összpontszám</w:t>
      </w:r>
      <w:proofErr w:type="spellEnd"/>
      <w:r w:rsidR="00D70566" w:rsidRPr="00A04333">
        <w:rPr>
          <w:i/>
        </w:rPr>
        <w:t xml:space="preserve"> minimum 51 százalékának elérése.</w:t>
      </w:r>
    </w:p>
    <w:p w14:paraId="4300310E" w14:textId="0A111823" w:rsidR="006F4924" w:rsidRPr="00A04333" w:rsidRDefault="00F720D5" w:rsidP="00F22FF0">
      <w:pPr>
        <w:numPr>
          <w:ilvl w:val="0"/>
          <w:numId w:val="1"/>
        </w:numPr>
        <w:ind w:left="360"/>
        <w:contextualSpacing/>
        <w:jc w:val="both"/>
        <w:rPr>
          <w:b/>
          <w:bCs/>
          <w:i/>
        </w:rPr>
      </w:pPr>
      <w:r w:rsidRPr="00A04333">
        <w:rPr>
          <w:i/>
        </w:rPr>
        <w:t>A számonkérés anyaga a félév során elhangzott és kiadott tananyag.</w:t>
      </w:r>
    </w:p>
    <w:bookmarkEnd w:id="2"/>
    <w:p w14:paraId="51BBFA8D" w14:textId="77777777" w:rsidR="00AA168C" w:rsidRPr="00681129" w:rsidRDefault="00AA168C" w:rsidP="008462E7">
      <w:pPr>
        <w:contextualSpacing/>
        <w:jc w:val="both"/>
        <w:rPr>
          <w:b/>
          <w:bCs/>
        </w:rPr>
      </w:pPr>
    </w:p>
    <w:p w14:paraId="52C06B7E" w14:textId="77777777" w:rsidR="00B56D8B" w:rsidRPr="00270BEC" w:rsidRDefault="00B56D8B" w:rsidP="00B56D8B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0ABB387F" w14:textId="77777777" w:rsidR="00F720D5" w:rsidRPr="00D70566" w:rsidRDefault="00F720D5" w:rsidP="00F720D5">
      <w:pPr>
        <w:spacing w:after="120"/>
        <w:ind w:left="708"/>
        <w:jc w:val="both"/>
        <w:rPr>
          <w:i/>
        </w:rPr>
      </w:pPr>
      <w:bookmarkStart w:id="3" w:name="_Hlk486263785"/>
      <w:r w:rsidRPr="00D70566">
        <w:rPr>
          <w:i/>
        </w:rPr>
        <w:t>Az elért pontszám százalékos értékelése:</w:t>
      </w:r>
    </w:p>
    <w:tbl>
      <w:tblPr>
        <w:tblW w:w="3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520"/>
      </w:tblGrid>
      <w:tr w:rsidR="00D70566" w:rsidRPr="00064759" w14:paraId="598B5C2B" w14:textId="77777777" w:rsidTr="00064759">
        <w:trPr>
          <w:trHeight w:val="300"/>
        </w:trPr>
        <w:tc>
          <w:tcPr>
            <w:tcW w:w="1520" w:type="dxa"/>
            <w:shd w:val="clear" w:color="000000" w:fill="E7E6E6"/>
            <w:noWrap/>
            <w:vAlign w:val="bottom"/>
            <w:hideMark/>
          </w:tcPr>
          <w:p w14:paraId="4B730B5F" w14:textId="77777777" w:rsidR="00F720D5" w:rsidRPr="00064759" w:rsidRDefault="00F720D5" w:rsidP="00F82252">
            <w:pPr>
              <w:rPr>
                <w:rFonts w:ascii="Calibri" w:hAnsi="Calibri"/>
                <w:sz w:val="22"/>
                <w:szCs w:val="22"/>
              </w:rPr>
            </w:pPr>
            <w:r w:rsidRPr="00064759">
              <w:rPr>
                <w:rFonts w:ascii="Calibri" w:hAnsi="Calibri"/>
                <w:sz w:val="22"/>
                <w:szCs w:val="22"/>
              </w:rPr>
              <w:t>0-50%</w:t>
            </w:r>
          </w:p>
        </w:tc>
        <w:tc>
          <w:tcPr>
            <w:tcW w:w="1520" w:type="dxa"/>
            <w:shd w:val="clear" w:color="000000" w:fill="E7E6E6"/>
            <w:noWrap/>
            <w:vAlign w:val="bottom"/>
            <w:hideMark/>
          </w:tcPr>
          <w:p w14:paraId="17880DF0" w14:textId="77777777" w:rsidR="00F720D5" w:rsidRPr="00064759" w:rsidRDefault="00F720D5" w:rsidP="00F82252">
            <w:pPr>
              <w:rPr>
                <w:rFonts w:ascii="Calibri" w:hAnsi="Calibri"/>
                <w:sz w:val="22"/>
                <w:szCs w:val="22"/>
              </w:rPr>
            </w:pPr>
            <w:r w:rsidRPr="00064759">
              <w:rPr>
                <w:rFonts w:ascii="Calibri" w:hAnsi="Calibri"/>
                <w:sz w:val="22"/>
                <w:szCs w:val="22"/>
              </w:rPr>
              <w:t>elégtelen (1)</w:t>
            </w:r>
          </w:p>
        </w:tc>
      </w:tr>
      <w:tr w:rsidR="00D70566" w:rsidRPr="00064759" w14:paraId="4F11A9A5" w14:textId="77777777" w:rsidTr="00064759">
        <w:trPr>
          <w:trHeight w:val="300"/>
        </w:trPr>
        <w:tc>
          <w:tcPr>
            <w:tcW w:w="1520" w:type="dxa"/>
            <w:shd w:val="clear" w:color="000000" w:fill="E7E6E6"/>
            <w:noWrap/>
            <w:vAlign w:val="bottom"/>
            <w:hideMark/>
          </w:tcPr>
          <w:p w14:paraId="525BCF5D" w14:textId="77777777" w:rsidR="00F720D5" w:rsidRPr="00064759" w:rsidRDefault="00F720D5" w:rsidP="00F82252">
            <w:pPr>
              <w:rPr>
                <w:rFonts w:ascii="Calibri" w:hAnsi="Calibri"/>
                <w:sz w:val="22"/>
                <w:szCs w:val="22"/>
              </w:rPr>
            </w:pPr>
            <w:r w:rsidRPr="00064759">
              <w:rPr>
                <w:rFonts w:ascii="Calibri" w:hAnsi="Calibri"/>
                <w:sz w:val="22"/>
                <w:szCs w:val="22"/>
              </w:rPr>
              <w:t>51-60%</w:t>
            </w:r>
          </w:p>
        </w:tc>
        <w:tc>
          <w:tcPr>
            <w:tcW w:w="1520" w:type="dxa"/>
            <w:shd w:val="clear" w:color="000000" w:fill="E7E6E6"/>
            <w:noWrap/>
            <w:vAlign w:val="bottom"/>
            <w:hideMark/>
          </w:tcPr>
          <w:p w14:paraId="272EF249" w14:textId="77777777" w:rsidR="00F720D5" w:rsidRPr="00064759" w:rsidRDefault="00F720D5" w:rsidP="00F82252">
            <w:pPr>
              <w:rPr>
                <w:rFonts w:ascii="Calibri" w:hAnsi="Calibri"/>
                <w:sz w:val="22"/>
                <w:szCs w:val="22"/>
              </w:rPr>
            </w:pPr>
            <w:r w:rsidRPr="00064759">
              <w:rPr>
                <w:rFonts w:ascii="Calibri" w:hAnsi="Calibri"/>
                <w:sz w:val="22"/>
                <w:szCs w:val="22"/>
              </w:rPr>
              <w:t>elégséges (2)</w:t>
            </w:r>
          </w:p>
        </w:tc>
      </w:tr>
      <w:tr w:rsidR="00D70566" w:rsidRPr="00064759" w14:paraId="56A0D48D" w14:textId="77777777" w:rsidTr="00064759">
        <w:trPr>
          <w:trHeight w:val="300"/>
        </w:trPr>
        <w:tc>
          <w:tcPr>
            <w:tcW w:w="1520" w:type="dxa"/>
            <w:shd w:val="clear" w:color="000000" w:fill="E7E6E6"/>
            <w:noWrap/>
            <w:vAlign w:val="bottom"/>
            <w:hideMark/>
          </w:tcPr>
          <w:p w14:paraId="73A5F196" w14:textId="77777777" w:rsidR="00F720D5" w:rsidRPr="00064759" w:rsidRDefault="00F720D5" w:rsidP="00F82252">
            <w:pPr>
              <w:rPr>
                <w:rFonts w:ascii="Calibri" w:hAnsi="Calibri"/>
                <w:sz w:val="22"/>
                <w:szCs w:val="22"/>
              </w:rPr>
            </w:pPr>
            <w:r w:rsidRPr="00064759">
              <w:rPr>
                <w:rFonts w:ascii="Calibri" w:hAnsi="Calibri"/>
                <w:sz w:val="22"/>
                <w:szCs w:val="22"/>
              </w:rPr>
              <w:t>61-75%</w:t>
            </w:r>
          </w:p>
        </w:tc>
        <w:tc>
          <w:tcPr>
            <w:tcW w:w="1520" w:type="dxa"/>
            <w:shd w:val="clear" w:color="000000" w:fill="E7E6E6"/>
            <w:noWrap/>
            <w:vAlign w:val="bottom"/>
            <w:hideMark/>
          </w:tcPr>
          <w:p w14:paraId="4031EEBE" w14:textId="77777777" w:rsidR="00F720D5" w:rsidRPr="00064759" w:rsidRDefault="00F720D5" w:rsidP="00F82252">
            <w:pPr>
              <w:rPr>
                <w:rFonts w:ascii="Calibri" w:hAnsi="Calibri"/>
                <w:sz w:val="22"/>
                <w:szCs w:val="22"/>
              </w:rPr>
            </w:pPr>
            <w:r w:rsidRPr="00064759">
              <w:rPr>
                <w:rFonts w:ascii="Calibri" w:hAnsi="Calibri"/>
                <w:sz w:val="22"/>
                <w:szCs w:val="22"/>
              </w:rPr>
              <w:t>közepes (3)</w:t>
            </w:r>
          </w:p>
        </w:tc>
      </w:tr>
      <w:tr w:rsidR="00D70566" w:rsidRPr="00064759" w14:paraId="10E5AFA0" w14:textId="77777777" w:rsidTr="00064759">
        <w:trPr>
          <w:trHeight w:val="300"/>
        </w:trPr>
        <w:tc>
          <w:tcPr>
            <w:tcW w:w="1520" w:type="dxa"/>
            <w:shd w:val="clear" w:color="000000" w:fill="E7E6E6"/>
            <w:noWrap/>
            <w:vAlign w:val="bottom"/>
            <w:hideMark/>
          </w:tcPr>
          <w:p w14:paraId="730703C8" w14:textId="77777777" w:rsidR="00F720D5" w:rsidRPr="00064759" w:rsidRDefault="00F720D5" w:rsidP="00F82252">
            <w:pPr>
              <w:rPr>
                <w:rFonts w:ascii="Calibri" w:hAnsi="Calibri"/>
                <w:sz w:val="22"/>
                <w:szCs w:val="22"/>
              </w:rPr>
            </w:pPr>
            <w:r w:rsidRPr="00064759">
              <w:rPr>
                <w:rFonts w:ascii="Calibri" w:hAnsi="Calibri"/>
                <w:sz w:val="22"/>
                <w:szCs w:val="22"/>
              </w:rPr>
              <w:t>76-85%</w:t>
            </w:r>
          </w:p>
        </w:tc>
        <w:tc>
          <w:tcPr>
            <w:tcW w:w="1520" w:type="dxa"/>
            <w:shd w:val="clear" w:color="000000" w:fill="E7E6E6"/>
            <w:noWrap/>
            <w:vAlign w:val="bottom"/>
            <w:hideMark/>
          </w:tcPr>
          <w:p w14:paraId="6F28F256" w14:textId="77777777" w:rsidR="00F720D5" w:rsidRPr="00064759" w:rsidRDefault="00F720D5" w:rsidP="00F82252">
            <w:pPr>
              <w:rPr>
                <w:rFonts w:ascii="Calibri" w:hAnsi="Calibri"/>
                <w:sz w:val="22"/>
                <w:szCs w:val="22"/>
              </w:rPr>
            </w:pPr>
            <w:r w:rsidRPr="00064759">
              <w:rPr>
                <w:rFonts w:ascii="Calibri" w:hAnsi="Calibri"/>
                <w:sz w:val="22"/>
                <w:szCs w:val="22"/>
              </w:rPr>
              <w:t>jó (4)</w:t>
            </w:r>
          </w:p>
        </w:tc>
      </w:tr>
      <w:tr w:rsidR="00D70566" w:rsidRPr="00D70566" w14:paraId="2DC30805" w14:textId="77777777" w:rsidTr="00064759">
        <w:trPr>
          <w:trHeight w:val="300"/>
        </w:trPr>
        <w:tc>
          <w:tcPr>
            <w:tcW w:w="1520" w:type="dxa"/>
            <w:shd w:val="clear" w:color="000000" w:fill="E7E6E6"/>
            <w:noWrap/>
            <w:vAlign w:val="bottom"/>
            <w:hideMark/>
          </w:tcPr>
          <w:p w14:paraId="568F53A2" w14:textId="77777777" w:rsidR="00F720D5" w:rsidRPr="00064759" w:rsidRDefault="00F720D5" w:rsidP="00F82252">
            <w:pPr>
              <w:rPr>
                <w:rFonts w:ascii="Calibri" w:hAnsi="Calibri"/>
                <w:sz w:val="22"/>
                <w:szCs w:val="22"/>
              </w:rPr>
            </w:pPr>
            <w:r w:rsidRPr="00064759">
              <w:rPr>
                <w:rFonts w:ascii="Calibri" w:hAnsi="Calibri"/>
                <w:sz w:val="22"/>
                <w:szCs w:val="22"/>
              </w:rPr>
              <w:t>86-100%</w:t>
            </w:r>
          </w:p>
        </w:tc>
        <w:tc>
          <w:tcPr>
            <w:tcW w:w="1520" w:type="dxa"/>
            <w:shd w:val="clear" w:color="000000" w:fill="E7E6E6"/>
            <w:noWrap/>
            <w:vAlign w:val="bottom"/>
            <w:hideMark/>
          </w:tcPr>
          <w:p w14:paraId="538844C4" w14:textId="77777777" w:rsidR="00F720D5" w:rsidRPr="00D70566" w:rsidRDefault="00F720D5" w:rsidP="00F82252">
            <w:pPr>
              <w:rPr>
                <w:rFonts w:ascii="Calibri" w:hAnsi="Calibri"/>
                <w:sz w:val="22"/>
                <w:szCs w:val="22"/>
              </w:rPr>
            </w:pPr>
            <w:r w:rsidRPr="00064759">
              <w:rPr>
                <w:rFonts w:ascii="Calibri" w:hAnsi="Calibri"/>
                <w:sz w:val="22"/>
                <w:szCs w:val="22"/>
              </w:rPr>
              <w:t>jeles (5)</w:t>
            </w:r>
          </w:p>
        </w:tc>
      </w:tr>
    </w:tbl>
    <w:p w14:paraId="192D9282" w14:textId="77777777" w:rsidR="00F720D5" w:rsidRPr="00D70566" w:rsidRDefault="00F720D5" w:rsidP="00F720D5">
      <w:pPr>
        <w:ind w:left="360"/>
        <w:jc w:val="both"/>
        <w:rPr>
          <w:i/>
        </w:rPr>
      </w:pPr>
    </w:p>
    <w:p w14:paraId="02338826" w14:textId="1050EA97" w:rsidR="001D1BDA" w:rsidRPr="00D70566" w:rsidRDefault="009638AC" w:rsidP="00094C79">
      <w:pPr>
        <w:ind w:left="360"/>
        <w:jc w:val="both"/>
        <w:rPr>
          <w:highlight w:val="green"/>
        </w:rPr>
      </w:pPr>
      <w:r w:rsidRPr="00D70566">
        <w:rPr>
          <w:i/>
        </w:rPr>
        <w:t>Elégtelen gyakorlati jegy javítá</w:t>
      </w:r>
      <w:r w:rsidR="00DB5731" w:rsidRPr="00D70566">
        <w:rPr>
          <w:i/>
        </w:rPr>
        <w:t xml:space="preserve">sa </w:t>
      </w:r>
      <w:r w:rsidR="007C23AD" w:rsidRPr="00D70566">
        <w:rPr>
          <w:i/>
        </w:rPr>
        <w:t>a Tanulmányi és v</w:t>
      </w:r>
      <w:r w:rsidRPr="00D70566">
        <w:rPr>
          <w:i/>
        </w:rPr>
        <w:t xml:space="preserve">izsgaszabályzat szerint </w:t>
      </w:r>
      <w:r w:rsidR="00DB5731" w:rsidRPr="00D70566">
        <w:rPr>
          <w:i/>
        </w:rPr>
        <w:t>lehetséges</w:t>
      </w:r>
      <w:r w:rsidRPr="00D70566">
        <w:rPr>
          <w:i/>
        </w:rPr>
        <w:t>.</w:t>
      </w:r>
      <w:bookmarkEnd w:id="3"/>
    </w:p>
    <w:sectPr w:rsidR="001D1BDA" w:rsidRPr="00D70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64759"/>
    <w:rsid w:val="0008130D"/>
    <w:rsid w:val="00084869"/>
    <w:rsid w:val="00090EDD"/>
    <w:rsid w:val="00094C79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2C87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A69F6"/>
    <w:rsid w:val="005D1418"/>
    <w:rsid w:val="00600FE4"/>
    <w:rsid w:val="00615DFA"/>
    <w:rsid w:val="00620949"/>
    <w:rsid w:val="00670416"/>
    <w:rsid w:val="00675077"/>
    <w:rsid w:val="00676347"/>
    <w:rsid w:val="00681210"/>
    <w:rsid w:val="006A6328"/>
    <w:rsid w:val="006A7E72"/>
    <w:rsid w:val="006E2349"/>
    <w:rsid w:val="006F3F04"/>
    <w:rsid w:val="006F4924"/>
    <w:rsid w:val="007203D7"/>
    <w:rsid w:val="00724F56"/>
    <w:rsid w:val="007539A4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8F6213"/>
    <w:rsid w:val="009124F0"/>
    <w:rsid w:val="009638AC"/>
    <w:rsid w:val="009729E7"/>
    <w:rsid w:val="00981D14"/>
    <w:rsid w:val="009A4485"/>
    <w:rsid w:val="009A65D0"/>
    <w:rsid w:val="009B0E33"/>
    <w:rsid w:val="009D3ED9"/>
    <w:rsid w:val="009E6CFD"/>
    <w:rsid w:val="009F09DC"/>
    <w:rsid w:val="009F1124"/>
    <w:rsid w:val="00A015F6"/>
    <w:rsid w:val="00A03E9A"/>
    <w:rsid w:val="00A04333"/>
    <w:rsid w:val="00A05B7A"/>
    <w:rsid w:val="00A15263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AFD"/>
    <w:rsid w:val="00BE2BF9"/>
    <w:rsid w:val="00BF5FC2"/>
    <w:rsid w:val="00C06E03"/>
    <w:rsid w:val="00C138C3"/>
    <w:rsid w:val="00C14516"/>
    <w:rsid w:val="00C16A92"/>
    <w:rsid w:val="00C2361F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0566"/>
    <w:rsid w:val="00D718A1"/>
    <w:rsid w:val="00D814BF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2FF0"/>
    <w:rsid w:val="00F42BDA"/>
    <w:rsid w:val="00F53842"/>
    <w:rsid w:val="00F70EC3"/>
    <w:rsid w:val="00F720D5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Judit Csákné Dr. Filep</cp:lastModifiedBy>
  <cp:revision>5</cp:revision>
  <dcterms:created xsi:type="dcterms:W3CDTF">2018-09-04T11:13:00Z</dcterms:created>
  <dcterms:modified xsi:type="dcterms:W3CDTF">2018-09-04T11:30:00Z</dcterms:modified>
</cp:coreProperties>
</file>