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7C9" w:rsidRPr="00323D33" w:rsidRDefault="00A167C9" w:rsidP="00A167C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23D33">
        <w:rPr>
          <w:b/>
          <w:sz w:val="28"/>
          <w:szCs w:val="28"/>
        </w:rPr>
        <w:t>Tantárgyi tematika és félévi követelményrendszer</w:t>
      </w:r>
    </w:p>
    <w:p w:rsidR="00A167C9" w:rsidRPr="00323D33" w:rsidRDefault="00A167C9" w:rsidP="00A167C9">
      <w:pPr>
        <w:jc w:val="center"/>
        <w:rPr>
          <w:b/>
        </w:rPr>
      </w:pPr>
      <w:r>
        <w:rPr>
          <w:b/>
        </w:rPr>
        <w:t>Közlekedési statisztika (RMB1507L)</w:t>
      </w:r>
    </w:p>
    <w:p w:rsidR="00A167C9" w:rsidRPr="00323D33" w:rsidRDefault="00A167C9" w:rsidP="00A167C9">
      <w:pPr>
        <w:tabs>
          <w:tab w:val="left" w:pos="1470"/>
        </w:tabs>
        <w:jc w:val="center"/>
      </w:pPr>
    </w:p>
    <w:p w:rsidR="00A167C9" w:rsidRPr="001A3A7A" w:rsidRDefault="00A167C9" w:rsidP="00A167C9"/>
    <w:p w:rsidR="00A167C9" w:rsidRDefault="00A167C9" w:rsidP="00A167C9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87478E" w:rsidRPr="00A167C9" w:rsidRDefault="0087478E" w:rsidP="00A167C9">
      <w:pPr>
        <w:jc w:val="both"/>
        <w:rPr>
          <w:bCs/>
        </w:rPr>
      </w:pPr>
    </w:p>
    <w:p w:rsidR="007312B4" w:rsidRPr="007312B4" w:rsidRDefault="00DC4195" w:rsidP="007312B4">
      <w:pPr>
        <w:pStyle w:val="Listaszerbekezds"/>
        <w:numPr>
          <w:ilvl w:val="0"/>
          <w:numId w:val="25"/>
        </w:numPr>
        <w:jc w:val="both"/>
        <w:rPr>
          <w:rFonts w:ascii="Garamond" w:hAnsi="Garamond"/>
          <w:bCs/>
        </w:rPr>
      </w:pPr>
      <w:r w:rsidRPr="00DE44DC">
        <w:rPr>
          <w:rFonts w:ascii="Garamond" w:hAnsi="Garamond"/>
          <w:bCs/>
        </w:rPr>
        <w:t>konzultáció</w:t>
      </w:r>
      <w:r w:rsidR="009147A9" w:rsidRPr="00DE44DC">
        <w:rPr>
          <w:rFonts w:ascii="Garamond" w:hAnsi="Garamond"/>
          <w:bCs/>
        </w:rPr>
        <w:t>: Tantárgyi program, követelményrendszer ismer</w:t>
      </w:r>
      <w:r w:rsidR="00655E11">
        <w:rPr>
          <w:rFonts w:ascii="Garamond" w:hAnsi="Garamond"/>
          <w:bCs/>
        </w:rPr>
        <w:t xml:space="preserve">tetése. Bevezetés a leíró </w:t>
      </w:r>
      <w:r w:rsidR="00FB76B7">
        <w:rPr>
          <w:rFonts w:ascii="Garamond" w:hAnsi="Garamond"/>
          <w:bCs/>
        </w:rPr>
        <w:t>statisztikai módszertanba.</w:t>
      </w:r>
      <w:r w:rsidR="007312B4">
        <w:rPr>
          <w:rFonts w:ascii="Garamond" w:hAnsi="Garamond"/>
          <w:bCs/>
        </w:rPr>
        <w:t xml:space="preserve"> </w:t>
      </w:r>
      <w:r w:rsidR="007312B4" w:rsidRPr="00525E93">
        <w:rPr>
          <w:rFonts w:ascii="Garamond" w:hAnsi="Garamond"/>
        </w:rPr>
        <w:t>A statisztikai munka szakaszai és tartalma</w:t>
      </w:r>
      <w:r w:rsidR="007312B4">
        <w:rPr>
          <w:rFonts w:ascii="Garamond" w:hAnsi="Garamond"/>
        </w:rPr>
        <w:t xml:space="preserve">. </w:t>
      </w:r>
      <w:r w:rsidR="007312B4" w:rsidRPr="00525E93">
        <w:rPr>
          <w:rFonts w:ascii="Garamond" w:hAnsi="Garamond"/>
        </w:rPr>
        <w:t>Elemi elemzési módszerek</w:t>
      </w:r>
      <w:r w:rsidR="007312B4">
        <w:rPr>
          <w:rFonts w:ascii="Garamond" w:hAnsi="Garamond"/>
        </w:rPr>
        <w:t xml:space="preserve">. Viszonyszámok. </w:t>
      </w:r>
      <w:r w:rsidR="007312B4" w:rsidRPr="007312B4">
        <w:rPr>
          <w:rFonts w:ascii="Garamond" w:hAnsi="Garamond"/>
          <w:bCs/>
        </w:rPr>
        <w:t>Középértékek, szóródási viszonyok elemzése.</w:t>
      </w:r>
    </w:p>
    <w:p w:rsidR="00F46DB2" w:rsidRPr="007312B4" w:rsidRDefault="007312B4" w:rsidP="007312B4">
      <w:pPr>
        <w:pStyle w:val="Listaszerbekezds"/>
        <w:numPr>
          <w:ilvl w:val="0"/>
          <w:numId w:val="25"/>
        </w:num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konzultáció: </w:t>
      </w:r>
      <w:r w:rsidRPr="00525E93">
        <w:rPr>
          <w:rFonts w:ascii="Garamond" w:hAnsi="Garamond"/>
        </w:rPr>
        <w:t>Gyakorisági sorok eloszlás-vizsgálata. Koncentráció-elemzés.</w:t>
      </w:r>
      <w:r>
        <w:rPr>
          <w:rFonts w:ascii="Garamond" w:hAnsi="Garamond"/>
        </w:rPr>
        <w:t xml:space="preserve"> </w:t>
      </w:r>
      <w:r w:rsidRPr="007312B4">
        <w:rPr>
          <w:rFonts w:ascii="Garamond" w:hAnsi="Garamond"/>
        </w:rPr>
        <w:t>Indexszámítás.</w:t>
      </w:r>
      <w:r>
        <w:rPr>
          <w:rFonts w:ascii="Garamond" w:hAnsi="Garamond"/>
        </w:rPr>
        <w:t xml:space="preserve"> </w:t>
      </w:r>
      <w:r w:rsidRPr="007312B4">
        <w:rPr>
          <w:rFonts w:ascii="Garamond" w:hAnsi="Garamond"/>
        </w:rPr>
        <w:t xml:space="preserve">Idősorok elemzési módszereinek rendszerezése. Idősorok lineáris analitikus vizsgálata. Szezonalitás, ciklusvizsgálat, előrejelzés. </w:t>
      </w:r>
      <w:r w:rsidR="00971A8F">
        <w:rPr>
          <w:rFonts w:ascii="Garamond" w:hAnsi="Garamond"/>
        </w:rPr>
        <w:t>Zárthelyi dolgozat megírása.</w:t>
      </w:r>
    </w:p>
    <w:p w:rsidR="007312B4" w:rsidRPr="007312B4" w:rsidRDefault="00DC4195" w:rsidP="007312B4">
      <w:pPr>
        <w:pStyle w:val="Listaszerbekezds"/>
        <w:numPr>
          <w:ilvl w:val="0"/>
          <w:numId w:val="25"/>
        </w:numPr>
        <w:jc w:val="both"/>
        <w:rPr>
          <w:rFonts w:ascii="Garamond" w:hAnsi="Garamond"/>
          <w:bCs/>
        </w:rPr>
      </w:pPr>
      <w:r w:rsidRPr="007312B4">
        <w:rPr>
          <w:rFonts w:ascii="Garamond" w:hAnsi="Garamond"/>
        </w:rPr>
        <w:t>konzultáció</w:t>
      </w:r>
      <w:r w:rsidR="00F46DB2" w:rsidRPr="007312B4">
        <w:rPr>
          <w:rFonts w:ascii="Garamond" w:hAnsi="Garamond"/>
        </w:rPr>
        <w:t xml:space="preserve">: </w:t>
      </w:r>
      <w:r w:rsidR="007312B4" w:rsidRPr="00D51439">
        <w:rPr>
          <w:rFonts w:ascii="Garamond" w:hAnsi="Garamond"/>
          <w:bCs/>
        </w:rPr>
        <w:t>A minták alapján történő statisztikai értékelések elméleti alapesetei, mintavételi módok és mintajellemzők.</w:t>
      </w:r>
      <w:r w:rsidR="007312B4" w:rsidRPr="007F5844">
        <w:rPr>
          <w:rFonts w:ascii="Garamond" w:hAnsi="Garamond"/>
        </w:rPr>
        <w:t xml:space="preserve"> </w:t>
      </w:r>
      <w:r w:rsidR="007312B4">
        <w:rPr>
          <w:rFonts w:ascii="Garamond" w:hAnsi="Garamond"/>
        </w:rPr>
        <w:t xml:space="preserve">A </w:t>
      </w:r>
      <w:r w:rsidR="007312B4" w:rsidRPr="00D51439">
        <w:rPr>
          <w:rFonts w:ascii="Garamond" w:hAnsi="Garamond"/>
        </w:rPr>
        <w:t>statisztikai becslések elméleti alapjai.</w:t>
      </w:r>
      <w:r w:rsidR="007312B4">
        <w:rPr>
          <w:rFonts w:ascii="Garamond" w:hAnsi="Garamond"/>
        </w:rPr>
        <w:t xml:space="preserve"> </w:t>
      </w:r>
      <w:r w:rsidR="007312B4" w:rsidRPr="007312B4">
        <w:rPr>
          <w:rFonts w:ascii="Garamond" w:hAnsi="Garamond"/>
          <w:bCs/>
        </w:rPr>
        <w:t>Statisztikai becslések gyakorlata a közlekedésben.</w:t>
      </w:r>
      <w:r w:rsidR="007312B4">
        <w:rPr>
          <w:rFonts w:ascii="Garamond" w:hAnsi="Garamond"/>
          <w:bCs/>
        </w:rPr>
        <w:t xml:space="preserve"> </w:t>
      </w:r>
      <w:r w:rsidR="007312B4" w:rsidRPr="007312B4">
        <w:rPr>
          <w:rFonts w:ascii="Garamond" w:hAnsi="Garamond"/>
        </w:rPr>
        <w:t>A hipotézisvizsgálat elméleti alapjai és gyakorlata.</w:t>
      </w:r>
    </w:p>
    <w:p w:rsidR="0087478E" w:rsidRPr="007312B4" w:rsidRDefault="00DC4195" w:rsidP="007312B4">
      <w:pPr>
        <w:pStyle w:val="Listaszerbekezds"/>
        <w:numPr>
          <w:ilvl w:val="0"/>
          <w:numId w:val="25"/>
        </w:numPr>
        <w:jc w:val="both"/>
        <w:rPr>
          <w:rFonts w:ascii="Garamond" w:hAnsi="Garamond"/>
          <w:bCs/>
        </w:rPr>
      </w:pPr>
      <w:r w:rsidRPr="007312B4">
        <w:rPr>
          <w:rFonts w:ascii="Garamond" w:hAnsi="Garamond"/>
        </w:rPr>
        <w:t>konzultáció</w:t>
      </w:r>
      <w:r w:rsidR="00F46DB2" w:rsidRPr="007312B4">
        <w:rPr>
          <w:rFonts w:ascii="Garamond" w:hAnsi="Garamond"/>
        </w:rPr>
        <w:t xml:space="preserve">: </w:t>
      </w:r>
      <w:r w:rsidR="007312B4" w:rsidRPr="007312B4">
        <w:rPr>
          <w:rFonts w:ascii="Garamond" w:hAnsi="Garamond"/>
        </w:rPr>
        <w:t>Összefüggés vizsgálati alapok és módok. Zárthelyi dolgozat megírása.</w:t>
      </w:r>
    </w:p>
    <w:p w:rsidR="007312B4" w:rsidRPr="00A167C9" w:rsidRDefault="007312B4" w:rsidP="007312B4">
      <w:pPr>
        <w:ind w:left="10"/>
        <w:jc w:val="both"/>
        <w:rPr>
          <w:bCs/>
        </w:rPr>
      </w:pPr>
    </w:p>
    <w:p w:rsidR="008C54C4" w:rsidRPr="00DE44DC" w:rsidRDefault="008C54C4" w:rsidP="00655E11">
      <w:pPr>
        <w:ind w:left="709" w:hanging="699"/>
        <w:jc w:val="both"/>
        <w:rPr>
          <w:rFonts w:ascii="Garamond" w:hAnsi="Garamond"/>
          <w:b/>
          <w:bCs/>
        </w:rPr>
      </w:pPr>
      <w:r w:rsidRPr="00DE44DC">
        <w:rPr>
          <w:rFonts w:ascii="Garamond" w:hAnsi="Garamond"/>
          <w:b/>
          <w:bCs/>
        </w:rPr>
        <w:t>A foglalkozásokon történő részvétel:</w:t>
      </w:r>
    </w:p>
    <w:p w:rsidR="008C54C4" w:rsidRPr="00DE44DC" w:rsidRDefault="008C54C4" w:rsidP="00655E11">
      <w:pPr>
        <w:pStyle w:val="Listaszerbekezds"/>
        <w:numPr>
          <w:ilvl w:val="0"/>
          <w:numId w:val="24"/>
        </w:numPr>
        <w:jc w:val="both"/>
        <w:rPr>
          <w:rFonts w:ascii="Garamond" w:hAnsi="Garamond"/>
        </w:rPr>
      </w:pPr>
      <w:r w:rsidRPr="00DE44DC">
        <w:rPr>
          <w:rFonts w:ascii="Garamond" w:hAnsi="Garamond"/>
        </w:rPr>
        <w:t>Az el</w:t>
      </w:r>
      <w:r w:rsidRPr="00DE44DC">
        <w:rPr>
          <w:rFonts w:ascii="Garamond" w:eastAsia="TimesNewRoman" w:hAnsi="Garamond"/>
        </w:rPr>
        <w:t>ő</w:t>
      </w:r>
      <w:r w:rsidRPr="00DE44DC">
        <w:rPr>
          <w:rFonts w:ascii="Garamond" w:hAnsi="Garamond"/>
        </w:rPr>
        <w:t>adás</w:t>
      </w:r>
      <w:r w:rsidR="00D84144" w:rsidRPr="00DE44DC">
        <w:rPr>
          <w:rFonts w:ascii="Garamond" w:hAnsi="Garamond"/>
        </w:rPr>
        <w:t>ok</w:t>
      </w:r>
      <w:r w:rsidRPr="00DE44DC">
        <w:rPr>
          <w:rFonts w:ascii="Garamond" w:hAnsi="Garamond"/>
        </w:rPr>
        <w:t xml:space="preserve"> a képzés szerves részét képezi</w:t>
      </w:r>
      <w:r w:rsidR="00D84144" w:rsidRPr="00DE44DC">
        <w:rPr>
          <w:rFonts w:ascii="Garamond" w:hAnsi="Garamond"/>
        </w:rPr>
        <w:t>k</w:t>
      </w:r>
      <w:r w:rsidRPr="00DE44DC">
        <w:rPr>
          <w:rFonts w:ascii="Garamond" w:hAnsi="Garamond"/>
        </w:rPr>
        <w:t>, így a</w:t>
      </w:r>
      <w:r w:rsidR="00D84144" w:rsidRPr="00DE44DC">
        <w:rPr>
          <w:rFonts w:ascii="Garamond" w:hAnsi="Garamond"/>
        </w:rPr>
        <w:t>z</w:t>
      </w:r>
      <w:r w:rsidRPr="00DE44DC">
        <w:rPr>
          <w:rFonts w:ascii="Garamond" w:hAnsi="Garamond"/>
        </w:rPr>
        <w:t xml:space="preserve"> </w:t>
      </w:r>
      <w:r w:rsidR="00D84144" w:rsidRPr="00DE44DC">
        <w:rPr>
          <w:rFonts w:ascii="Garamond" w:hAnsi="Garamond"/>
        </w:rPr>
        <w:t>Intézmény</w:t>
      </w:r>
      <w:r w:rsidR="009F1124" w:rsidRPr="00DE44DC">
        <w:rPr>
          <w:rFonts w:ascii="Garamond" w:hAnsi="Garamond"/>
        </w:rPr>
        <w:t xml:space="preserve"> a hallgatóktól elvárja a </w:t>
      </w:r>
      <w:r w:rsidRPr="00DE44DC">
        <w:rPr>
          <w:rFonts w:ascii="Garamond" w:hAnsi="Garamond"/>
        </w:rPr>
        <w:t>részvételt az el</w:t>
      </w:r>
      <w:r w:rsidRPr="00DE44DC">
        <w:rPr>
          <w:rFonts w:ascii="Garamond" w:eastAsia="TimesNewRoman" w:hAnsi="Garamond"/>
        </w:rPr>
        <w:t>ő</w:t>
      </w:r>
      <w:r w:rsidRPr="00DE44DC">
        <w:rPr>
          <w:rFonts w:ascii="Garamond" w:hAnsi="Garamond"/>
        </w:rPr>
        <w:t>adáso</w:t>
      </w:r>
      <w:r w:rsidR="00D84144" w:rsidRPr="00DE44DC">
        <w:rPr>
          <w:rFonts w:ascii="Garamond" w:hAnsi="Garamond"/>
        </w:rPr>
        <w:t>ko</w:t>
      </w:r>
      <w:r w:rsidRPr="00DE44DC">
        <w:rPr>
          <w:rFonts w:ascii="Garamond" w:hAnsi="Garamond"/>
        </w:rPr>
        <w:t>n</w:t>
      </w:r>
      <w:r w:rsidR="00D84144" w:rsidRPr="00DE44DC">
        <w:rPr>
          <w:rFonts w:ascii="Garamond" w:hAnsi="Garamond"/>
        </w:rPr>
        <w:t xml:space="preserve"> (</w:t>
      </w:r>
      <w:proofErr w:type="spellStart"/>
      <w:r w:rsidR="00D84144" w:rsidRPr="00DE44DC">
        <w:rPr>
          <w:rFonts w:ascii="Garamond" w:hAnsi="Garamond"/>
        </w:rPr>
        <w:t>TVSz</w:t>
      </w:r>
      <w:proofErr w:type="spellEnd"/>
      <w:r w:rsidR="00D84144" w:rsidRPr="00DE44DC">
        <w:rPr>
          <w:rFonts w:ascii="Garamond" w:hAnsi="Garamond"/>
        </w:rPr>
        <w:t xml:space="preserve"> 8</w:t>
      </w:r>
      <w:r w:rsidRPr="00DE44DC">
        <w:rPr>
          <w:rFonts w:ascii="Garamond" w:hAnsi="Garamond"/>
        </w:rPr>
        <w:t>.</w:t>
      </w:r>
      <w:r w:rsidR="00D84144" w:rsidRPr="00DE44DC">
        <w:rPr>
          <w:rFonts w:ascii="Garamond" w:hAnsi="Garamond"/>
        </w:rPr>
        <w:t>§ 1.)</w:t>
      </w:r>
    </w:p>
    <w:p w:rsidR="002C2F97" w:rsidRPr="00A167C9" w:rsidRDefault="002C2F97" w:rsidP="00655E11">
      <w:pPr>
        <w:jc w:val="both"/>
      </w:pPr>
    </w:p>
    <w:p w:rsidR="007312B4" w:rsidRPr="00D51439" w:rsidRDefault="007312B4" w:rsidP="007312B4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Félévi követelmény: gyakorlati jegy</w:t>
      </w:r>
    </w:p>
    <w:p w:rsidR="007312B4" w:rsidRPr="00A167C9" w:rsidRDefault="007312B4" w:rsidP="007312B4">
      <w:pPr>
        <w:jc w:val="both"/>
      </w:pPr>
    </w:p>
    <w:p w:rsidR="007312B4" w:rsidRPr="00D51439" w:rsidRDefault="007312B4" w:rsidP="007312B4">
      <w:pPr>
        <w:jc w:val="both"/>
        <w:rPr>
          <w:rFonts w:ascii="Garamond" w:hAnsi="Garamond"/>
          <w:b/>
        </w:rPr>
      </w:pPr>
      <w:r w:rsidRPr="00D51439">
        <w:rPr>
          <w:rFonts w:ascii="Garamond" w:hAnsi="Garamond"/>
          <w:b/>
        </w:rPr>
        <w:t xml:space="preserve">Az értékelés módja, ütemezése: </w:t>
      </w:r>
    </w:p>
    <w:p w:rsidR="007312B4" w:rsidRPr="007312B4" w:rsidRDefault="007312B4" w:rsidP="007312B4">
      <w:pPr>
        <w:jc w:val="both"/>
        <w:rPr>
          <w:rFonts w:ascii="Garamond" w:hAnsi="Garamond"/>
        </w:rPr>
      </w:pPr>
      <w:r w:rsidRPr="007312B4">
        <w:rPr>
          <w:rFonts w:ascii="Garamond" w:hAnsi="Garamond"/>
        </w:rPr>
        <w:t>A gyakorlati jegy feltétele: két zárthelyi dolgozat megírása és egy házi feladat elkészítése.</w:t>
      </w:r>
    </w:p>
    <w:p w:rsidR="007312B4" w:rsidRPr="00D51439" w:rsidRDefault="007312B4" w:rsidP="007312B4">
      <w:pPr>
        <w:ind w:left="370"/>
        <w:jc w:val="both"/>
        <w:rPr>
          <w:rFonts w:ascii="Garamond" w:hAnsi="Garamond"/>
        </w:rPr>
      </w:pPr>
      <w:r w:rsidRPr="00D51439">
        <w:rPr>
          <w:rFonts w:ascii="Garamond" w:hAnsi="Garamond"/>
          <w:b/>
          <w:i/>
        </w:rPr>
        <w:t xml:space="preserve">A </w:t>
      </w:r>
      <w:r>
        <w:rPr>
          <w:rFonts w:ascii="Garamond" w:hAnsi="Garamond"/>
          <w:b/>
          <w:i/>
        </w:rPr>
        <w:t>gyakorlati jegy</w:t>
      </w:r>
      <w:r w:rsidRPr="00D51439">
        <w:rPr>
          <w:rFonts w:ascii="Garamond" w:hAnsi="Garamond"/>
          <w:b/>
          <w:i/>
        </w:rPr>
        <w:t xml:space="preserve"> feltétele</w:t>
      </w:r>
      <w:r w:rsidRPr="00D51439">
        <w:rPr>
          <w:rFonts w:ascii="Garamond" w:hAnsi="Garamond"/>
        </w:rPr>
        <w:t xml:space="preserve">: </w:t>
      </w:r>
    </w:p>
    <w:p w:rsidR="007312B4" w:rsidRPr="00D51439" w:rsidRDefault="007312B4" w:rsidP="007312B4">
      <w:pPr>
        <w:pStyle w:val="Listaszerbekezds"/>
        <w:numPr>
          <w:ilvl w:val="0"/>
          <w:numId w:val="11"/>
        </w:numPr>
        <w:ind w:left="1438"/>
        <w:jc w:val="both"/>
        <w:rPr>
          <w:rFonts w:ascii="Garamond" w:hAnsi="Garamond"/>
          <w:i/>
        </w:rPr>
      </w:pPr>
      <w:r w:rsidRPr="00D51439">
        <w:rPr>
          <w:rFonts w:ascii="Garamond" w:hAnsi="Garamond"/>
          <w:i/>
        </w:rPr>
        <w:t>Két zárthelyi dolgozat</w:t>
      </w:r>
      <w:r>
        <w:rPr>
          <w:rFonts w:ascii="Garamond" w:hAnsi="Garamond"/>
          <w:i/>
        </w:rPr>
        <w:t xml:space="preserve"> (80 pont)</w:t>
      </w:r>
      <w:r w:rsidRPr="00D51439">
        <w:rPr>
          <w:rFonts w:ascii="Garamond" w:hAnsi="Garamond"/>
          <w:i/>
        </w:rPr>
        <w:t xml:space="preserve"> </w:t>
      </w:r>
      <w:r>
        <w:rPr>
          <w:rFonts w:ascii="Garamond" w:hAnsi="Garamond"/>
          <w:i/>
        </w:rPr>
        <w:t>és egy házi feladat (20 pont)</w:t>
      </w:r>
      <w:r w:rsidRPr="00D51439">
        <w:rPr>
          <w:rFonts w:ascii="Garamond" w:hAnsi="Garamond"/>
          <w:i/>
        </w:rPr>
        <w:t xml:space="preserve">- együttes értékelése alapján </w:t>
      </w:r>
      <w:r>
        <w:rPr>
          <w:rFonts w:ascii="Garamond" w:hAnsi="Garamond"/>
          <w:i/>
        </w:rPr>
        <w:t>–</w:t>
      </w:r>
      <w:r w:rsidRPr="00D51439">
        <w:rPr>
          <w:rFonts w:ascii="Garamond" w:hAnsi="Garamond"/>
          <w:i/>
        </w:rPr>
        <w:t xml:space="preserve"> legalább 50%-os teljesítése. A dolgozatok anyaga: </w:t>
      </w:r>
      <w:r w:rsidR="00313469">
        <w:rPr>
          <w:rFonts w:ascii="Garamond" w:hAnsi="Garamond"/>
          <w:i/>
        </w:rPr>
        <w:t>Konzultációk</w:t>
      </w:r>
      <w:r w:rsidRPr="00D51439">
        <w:rPr>
          <w:rFonts w:ascii="Garamond" w:hAnsi="Garamond"/>
          <w:i/>
        </w:rPr>
        <w:t xml:space="preserve"> anyaga, illetve a megadott szakirodalom A zárthelyi dolgozatok</w:t>
      </w:r>
      <w:r>
        <w:rPr>
          <w:rFonts w:ascii="Garamond" w:hAnsi="Garamond"/>
          <w:i/>
        </w:rPr>
        <w:t>, illetve a házi feladat készítésének</w:t>
      </w:r>
      <w:r w:rsidRPr="00D51439">
        <w:rPr>
          <w:rFonts w:ascii="Garamond" w:hAnsi="Garamond"/>
          <w:i/>
        </w:rPr>
        <w:t xml:space="preserve"> elmulasztása </w:t>
      </w:r>
      <w:r>
        <w:rPr>
          <w:rFonts w:ascii="Garamond" w:hAnsi="Garamond"/>
          <w:i/>
        </w:rPr>
        <w:t>a</w:t>
      </w:r>
      <w:r w:rsidRPr="00D51439">
        <w:rPr>
          <w:rFonts w:ascii="Garamond" w:hAnsi="Garamond"/>
          <w:i/>
        </w:rPr>
        <w:t xml:space="preserve"> tantárgy félévi érvénytelenségét vonja maga után. </w:t>
      </w:r>
    </w:p>
    <w:p w:rsidR="007312B4" w:rsidRPr="00A167C9" w:rsidRDefault="007312B4" w:rsidP="007312B4">
      <w:pPr>
        <w:ind w:left="370"/>
        <w:jc w:val="both"/>
      </w:pPr>
    </w:p>
    <w:p w:rsidR="007312B4" w:rsidRPr="00D51439" w:rsidRDefault="007312B4" w:rsidP="007312B4">
      <w:pPr>
        <w:ind w:firstLine="370"/>
        <w:jc w:val="both"/>
        <w:rPr>
          <w:rFonts w:ascii="Garamond" w:hAnsi="Garamond"/>
        </w:rPr>
      </w:pPr>
      <w:r>
        <w:rPr>
          <w:rFonts w:ascii="Garamond" w:hAnsi="Garamond"/>
          <w:bCs/>
        </w:rPr>
        <w:t>Gyakorlati jegy</w:t>
      </w:r>
      <w:r w:rsidRPr="00D51439">
        <w:rPr>
          <w:rFonts w:ascii="Garamond" w:hAnsi="Garamond"/>
          <w:bCs/>
        </w:rPr>
        <w:t xml:space="preserve"> anyaga</w:t>
      </w:r>
      <w:r w:rsidRPr="00D51439">
        <w:rPr>
          <w:rFonts w:ascii="Garamond" w:hAnsi="Garamond"/>
        </w:rPr>
        <w:t xml:space="preserve">: </w:t>
      </w:r>
    </w:p>
    <w:p w:rsidR="007312B4" w:rsidRDefault="00971A8F" w:rsidP="007312B4">
      <w:pPr>
        <w:numPr>
          <w:ilvl w:val="1"/>
          <w:numId w:val="4"/>
        </w:numPr>
        <w:ind w:left="1810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A konzultációkon</w:t>
      </w:r>
      <w:r w:rsidR="007312B4" w:rsidRPr="00D51439">
        <w:rPr>
          <w:rFonts w:ascii="Garamond" w:hAnsi="Garamond"/>
          <w:i/>
        </w:rPr>
        <w:t xml:space="preserve"> elhangzottak, valamint a megadott kötelező szakirodalom anyaga.</w:t>
      </w:r>
    </w:p>
    <w:p w:rsidR="007312B4" w:rsidRPr="00A167C9" w:rsidRDefault="007312B4" w:rsidP="007312B4">
      <w:pPr>
        <w:jc w:val="both"/>
      </w:pPr>
    </w:p>
    <w:p w:rsidR="007312B4" w:rsidRPr="00D51439" w:rsidRDefault="007312B4" w:rsidP="007312B4">
      <w:pPr>
        <w:jc w:val="both"/>
        <w:rPr>
          <w:rFonts w:ascii="Garamond" w:hAnsi="Garamond"/>
          <w:b/>
          <w:bCs/>
        </w:rPr>
      </w:pPr>
      <w:r w:rsidRPr="00D51439">
        <w:rPr>
          <w:rFonts w:ascii="Garamond" w:hAnsi="Garamond"/>
          <w:b/>
          <w:bCs/>
        </w:rPr>
        <w:t>Az érdemjegy kialakításának módja:</w:t>
      </w:r>
    </w:p>
    <w:p w:rsidR="007312B4" w:rsidRPr="00B56904" w:rsidRDefault="007312B4" w:rsidP="007312B4">
      <w:pPr>
        <w:spacing w:after="120"/>
        <w:ind w:left="708"/>
        <w:jc w:val="both"/>
        <w:rPr>
          <w:rFonts w:ascii="Garamond" w:hAnsi="Garamond"/>
          <w:i/>
        </w:rPr>
      </w:pPr>
      <w:r w:rsidRPr="00D51439">
        <w:rPr>
          <w:rFonts w:ascii="Garamond" w:hAnsi="Garamond"/>
          <w:i/>
        </w:rPr>
        <w:t>Az érdemjegyet az írásbeli dolgozat</w:t>
      </w:r>
      <w:r>
        <w:rPr>
          <w:rFonts w:ascii="Garamond" w:hAnsi="Garamond"/>
          <w:i/>
        </w:rPr>
        <w:t>ok és a házi feladat</w:t>
      </w:r>
      <w:r w:rsidRPr="00D51439">
        <w:rPr>
          <w:rFonts w:ascii="Garamond" w:hAnsi="Garamond"/>
          <w:i/>
        </w:rPr>
        <w:t xml:space="preserve"> eredménye határozza meg. </w:t>
      </w:r>
    </w:p>
    <w:p w:rsidR="007312B4" w:rsidRPr="00A167C9" w:rsidRDefault="007312B4" w:rsidP="007312B4">
      <w:pPr>
        <w:jc w:val="both"/>
        <w:rPr>
          <w:highlight w:val="yellow"/>
        </w:rPr>
      </w:pPr>
    </w:p>
    <w:p w:rsidR="007312B4" w:rsidRPr="00A167C9" w:rsidRDefault="007312B4" w:rsidP="00655E11">
      <w:pPr>
        <w:jc w:val="both"/>
      </w:pPr>
    </w:p>
    <w:p w:rsidR="00A167C9" w:rsidRPr="00A167C9" w:rsidRDefault="00A167C9" w:rsidP="00655E11">
      <w:pPr>
        <w:jc w:val="both"/>
      </w:pPr>
    </w:p>
    <w:p w:rsidR="00A167C9" w:rsidRPr="00CA2BB3" w:rsidRDefault="00A167C9" w:rsidP="00A167C9">
      <w:pPr>
        <w:rPr>
          <w:rFonts w:eastAsia="Calibri"/>
          <w:lang w:eastAsia="en-US"/>
        </w:rPr>
      </w:pPr>
      <w:r w:rsidRPr="00CA2BB3">
        <w:rPr>
          <w:rFonts w:eastAsia="Calibri"/>
          <w:lang w:eastAsia="en-US"/>
        </w:rPr>
        <w:t>Nyíregyháza, 2017.08.</w:t>
      </w:r>
      <w:r w:rsidR="00B7020C">
        <w:rPr>
          <w:rFonts w:eastAsia="Calibri"/>
          <w:lang w:eastAsia="en-US"/>
        </w:rPr>
        <w:t>16</w:t>
      </w:r>
      <w:r w:rsidRPr="00CA2BB3">
        <w:rPr>
          <w:rFonts w:eastAsia="Calibri"/>
          <w:lang w:eastAsia="en-US"/>
        </w:rPr>
        <w:t>.</w:t>
      </w:r>
    </w:p>
    <w:p w:rsidR="00A167C9" w:rsidRPr="001A3A7A" w:rsidRDefault="00A167C9" w:rsidP="00A167C9">
      <w:pPr>
        <w:pStyle w:val="Listaszerbekezds"/>
        <w:ind w:left="66"/>
        <w:rPr>
          <w:bCs/>
        </w:rPr>
      </w:pPr>
    </w:p>
    <w:p w:rsidR="00A167C9" w:rsidRPr="00A167C9" w:rsidRDefault="00A167C9" w:rsidP="00A167C9">
      <w:pPr>
        <w:pStyle w:val="Listaszerbekezds"/>
        <w:ind w:left="3606" w:firstLine="642"/>
        <w:rPr>
          <w:b/>
          <w:bCs/>
        </w:rPr>
      </w:pPr>
      <w:r>
        <w:rPr>
          <w:b/>
          <w:bCs/>
        </w:rPr>
        <w:t>Makszim Györgyné dr. Nagy Tímea</w:t>
      </w:r>
    </w:p>
    <w:sectPr w:rsidR="00A167C9" w:rsidRPr="00A167C9" w:rsidSect="005B7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0987"/>
    <w:rsid w:val="002B579A"/>
    <w:rsid w:val="002B7295"/>
    <w:rsid w:val="002C2F97"/>
    <w:rsid w:val="002C3F38"/>
    <w:rsid w:val="002C5D8C"/>
    <w:rsid w:val="002F4EA6"/>
    <w:rsid w:val="00313469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3F1E46"/>
    <w:rsid w:val="0040160E"/>
    <w:rsid w:val="0040546B"/>
    <w:rsid w:val="00432C75"/>
    <w:rsid w:val="004341FD"/>
    <w:rsid w:val="004457BD"/>
    <w:rsid w:val="00467D18"/>
    <w:rsid w:val="00475720"/>
    <w:rsid w:val="0048707C"/>
    <w:rsid w:val="00487802"/>
    <w:rsid w:val="004A2050"/>
    <w:rsid w:val="004B0C00"/>
    <w:rsid w:val="004B1AC8"/>
    <w:rsid w:val="004E5D78"/>
    <w:rsid w:val="004F76B1"/>
    <w:rsid w:val="005067D6"/>
    <w:rsid w:val="00540E2B"/>
    <w:rsid w:val="00541F46"/>
    <w:rsid w:val="005502A0"/>
    <w:rsid w:val="00582941"/>
    <w:rsid w:val="0059491C"/>
    <w:rsid w:val="005B74D3"/>
    <w:rsid w:val="005D1418"/>
    <w:rsid w:val="00600FE4"/>
    <w:rsid w:val="00615DFA"/>
    <w:rsid w:val="00620949"/>
    <w:rsid w:val="00655E11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312B4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5694B"/>
    <w:rsid w:val="0087478E"/>
    <w:rsid w:val="008A17F6"/>
    <w:rsid w:val="008A5596"/>
    <w:rsid w:val="008A696F"/>
    <w:rsid w:val="008B1DC2"/>
    <w:rsid w:val="008B2AD4"/>
    <w:rsid w:val="008C03FA"/>
    <w:rsid w:val="008C54C4"/>
    <w:rsid w:val="008C74EF"/>
    <w:rsid w:val="008D4525"/>
    <w:rsid w:val="009124F0"/>
    <w:rsid w:val="009147A9"/>
    <w:rsid w:val="009638AC"/>
    <w:rsid w:val="00971A8F"/>
    <w:rsid w:val="009729E7"/>
    <w:rsid w:val="00981D14"/>
    <w:rsid w:val="009A4485"/>
    <w:rsid w:val="009B0E33"/>
    <w:rsid w:val="009D3ED9"/>
    <w:rsid w:val="009E6CFD"/>
    <w:rsid w:val="009F09DC"/>
    <w:rsid w:val="009F1124"/>
    <w:rsid w:val="00A00CA9"/>
    <w:rsid w:val="00A015F6"/>
    <w:rsid w:val="00A03E9A"/>
    <w:rsid w:val="00A05B7A"/>
    <w:rsid w:val="00A167C9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0426C"/>
    <w:rsid w:val="00B1365A"/>
    <w:rsid w:val="00B179DB"/>
    <w:rsid w:val="00B3063D"/>
    <w:rsid w:val="00B47D25"/>
    <w:rsid w:val="00B54EA7"/>
    <w:rsid w:val="00B56D8B"/>
    <w:rsid w:val="00B57588"/>
    <w:rsid w:val="00B7020C"/>
    <w:rsid w:val="00B71E65"/>
    <w:rsid w:val="00B80140"/>
    <w:rsid w:val="00B82F4A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2667"/>
    <w:rsid w:val="00D84144"/>
    <w:rsid w:val="00D86A63"/>
    <w:rsid w:val="00DA4915"/>
    <w:rsid w:val="00DB5731"/>
    <w:rsid w:val="00DB5AB6"/>
    <w:rsid w:val="00DB5BC6"/>
    <w:rsid w:val="00DC12E9"/>
    <w:rsid w:val="00DC3CBD"/>
    <w:rsid w:val="00DC4195"/>
    <w:rsid w:val="00DE44DC"/>
    <w:rsid w:val="00DE7018"/>
    <w:rsid w:val="00DF37B0"/>
    <w:rsid w:val="00E234E7"/>
    <w:rsid w:val="00E24D93"/>
    <w:rsid w:val="00E26486"/>
    <w:rsid w:val="00E34AE3"/>
    <w:rsid w:val="00E57958"/>
    <w:rsid w:val="00E65362"/>
    <w:rsid w:val="00E66FED"/>
    <w:rsid w:val="00E75F2D"/>
    <w:rsid w:val="00E848CD"/>
    <w:rsid w:val="00E9248B"/>
    <w:rsid w:val="00E97419"/>
    <w:rsid w:val="00EA6159"/>
    <w:rsid w:val="00EB204B"/>
    <w:rsid w:val="00EC0697"/>
    <w:rsid w:val="00EC30D3"/>
    <w:rsid w:val="00ED5D72"/>
    <w:rsid w:val="00EE532E"/>
    <w:rsid w:val="00F00739"/>
    <w:rsid w:val="00F0169A"/>
    <w:rsid w:val="00F0523A"/>
    <w:rsid w:val="00F41BA5"/>
    <w:rsid w:val="00F42BDA"/>
    <w:rsid w:val="00F46DB2"/>
    <w:rsid w:val="00F53842"/>
    <w:rsid w:val="00F70EC3"/>
    <w:rsid w:val="00F850B2"/>
    <w:rsid w:val="00FA1DE4"/>
    <w:rsid w:val="00FA4420"/>
    <w:rsid w:val="00FB76B7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82477-60B5-4CEA-AF51-31261A3A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F41BA5"/>
    <w:pPr>
      <w:spacing w:after="0" w:line="240" w:lineRule="auto"/>
    </w:pPr>
    <w:rPr>
      <w:rFonts w:asciiTheme="minorHAnsi" w:hAnsiTheme="minorHAnsi" w:cstheme="minorBidi"/>
      <w:sz w:val="22"/>
    </w:rPr>
  </w:style>
  <w:style w:type="table" w:styleId="Rcsostblzat">
    <w:name w:val="Table Grid"/>
    <w:basedOn w:val="Normltblzat"/>
    <w:uiPriority w:val="59"/>
    <w:rsid w:val="00F41BA5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NyEGTI</cp:lastModifiedBy>
  <cp:revision>2</cp:revision>
  <dcterms:created xsi:type="dcterms:W3CDTF">2018-08-21T08:02:00Z</dcterms:created>
  <dcterms:modified xsi:type="dcterms:W3CDTF">2018-08-21T08:02:00Z</dcterms:modified>
</cp:coreProperties>
</file>