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0351940F" w:rsidR="00FC5D16" w:rsidRPr="00CA2BB3" w:rsidRDefault="00873D5E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Üzemszervezés I.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5278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6BA9B559" w:rsidR="00FC5D16" w:rsidRPr="009872E0" w:rsidRDefault="00873D5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MMB1514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3A2E8D41" w:rsidR="00FC5D16" w:rsidRPr="009872E0" w:rsidRDefault="00873D5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66FE1028" w:rsidR="00FC5D16" w:rsidRPr="009872E0" w:rsidRDefault="00FF0B23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32070BA1" w:rsidR="00FC5D16" w:rsidRPr="009872E0" w:rsidRDefault="00873D5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2+1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6A4CF7CE" w:rsidR="00FC5D16" w:rsidRPr="009872E0" w:rsidRDefault="00873D5E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53E9AFD9" w:rsidR="001B2FF4" w:rsidRPr="00873D5E" w:rsidRDefault="00873D5E" w:rsidP="00873D5E">
            <w:pPr>
              <w:jc w:val="both"/>
              <w:rPr>
                <w:bCs/>
                <w:sz w:val="22"/>
                <w:szCs w:val="22"/>
              </w:rPr>
            </w:pPr>
            <w:r w:rsidRPr="00873D5E">
              <w:rPr>
                <w:sz w:val="22"/>
                <w:szCs w:val="22"/>
              </w:rPr>
              <w:t>A tantárgy teljesítésének, követelményrendszerének ismertetése. A félév tantárgyi programjának bemutatása.</w:t>
            </w:r>
            <w:r w:rsidRPr="00873D5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6EF1BF7B" w:rsidR="001B2FF4" w:rsidRPr="00873D5E" w:rsidRDefault="00873D5E" w:rsidP="00873D5E">
            <w:pPr>
              <w:ind w:firstLine="10"/>
              <w:jc w:val="both"/>
              <w:rPr>
                <w:b/>
                <w:bCs/>
                <w:sz w:val="22"/>
                <w:szCs w:val="22"/>
              </w:rPr>
            </w:pPr>
            <w:r w:rsidRPr="00873D5E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Az üzemtan, mint tudomány kialakulása, fejlődése, a mezőgazdasági üzemtan kapcsolódásai, feladatai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1AFAA0A8" w:rsidR="001B2FF4" w:rsidRPr="00873D5E" w:rsidRDefault="00873D5E" w:rsidP="00873D5E">
            <w:pPr>
              <w:ind w:firstLine="33"/>
              <w:jc w:val="both"/>
              <w:rPr>
                <w:b/>
                <w:bCs/>
                <w:sz w:val="22"/>
                <w:szCs w:val="22"/>
              </w:rPr>
            </w:pPr>
            <w:r w:rsidRPr="00873D5E">
              <w:rPr>
                <w:bCs/>
                <w:iCs/>
                <w:sz w:val="22"/>
                <w:szCs w:val="22"/>
              </w:rPr>
              <w:t xml:space="preserve">A vállalat, mint gazdasági rendszer. Működésének általános modellje. </w:t>
            </w:r>
            <w:r w:rsidRPr="00873D5E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A mezőgazdasági vállalatok jellemzői, sajátosságai, tevékenységi köre, ágazatai. A mezőgazdasági munkakörnyezet.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6EAA4B39" w:rsidR="001B2FF4" w:rsidRPr="00873D5E" w:rsidRDefault="00873D5E" w:rsidP="00873D5E">
            <w:pPr>
              <w:jc w:val="both"/>
              <w:rPr>
                <w:bCs/>
                <w:sz w:val="22"/>
                <w:szCs w:val="22"/>
              </w:rPr>
            </w:pPr>
            <w:r w:rsidRPr="00873D5E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A termelési folyamatok, a mezőgazdasági munkafolyamatok tervezése és szervezése. </w:t>
            </w:r>
            <w:r w:rsidRPr="00873D5E">
              <w:rPr>
                <w:sz w:val="22"/>
                <w:szCs w:val="22"/>
              </w:rPr>
              <w:t>Az ágazat fogalma, jellemzői, felépülése, szerkesztésének és tervezésének jelentősége.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4063AFC4" w:rsidR="001B2FF4" w:rsidRPr="00873D5E" w:rsidRDefault="00873D5E" w:rsidP="00873D5E">
            <w:pPr>
              <w:jc w:val="both"/>
              <w:rPr>
                <w:bCs/>
                <w:sz w:val="22"/>
                <w:szCs w:val="22"/>
              </w:rPr>
            </w:pPr>
            <w:r w:rsidRPr="00873D5E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A folyamatokat befolyásoló átfogó tevékenységek racionális szervezése. </w:t>
            </w:r>
            <w:r w:rsidRPr="00873D5E">
              <w:rPr>
                <w:bCs/>
                <w:iCs/>
                <w:sz w:val="22"/>
                <w:szCs w:val="22"/>
              </w:rPr>
              <w:t>Segédüzemági szolgáltatás fogalma, jellemzői. A mezőgazdasági gépesítés gazdasági hatásai, a géprendszer harmonizálási felületei.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2B4E4126" w:rsidR="001B2FF4" w:rsidRPr="00140D46" w:rsidRDefault="00140D46" w:rsidP="00140D46">
            <w:pPr>
              <w:jc w:val="both"/>
              <w:rPr>
                <w:bCs/>
                <w:sz w:val="22"/>
                <w:szCs w:val="22"/>
              </w:rPr>
            </w:pPr>
            <w:r w:rsidRPr="00140D46">
              <w:rPr>
                <w:bCs/>
                <w:sz w:val="22"/>
                <w:szCs w:val="22"/>
              </w:rPr>
              <w:t>Géphasználattal összefüggő költségek tervezése, elemzése. Traktorok költségszerkezetének vizsgálata. Pótlólagos gépberuházások elemzése.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12EF34B1" w:rsidR="001B2FF4" w:rsidRPr="00140D46" w:rsidRDefault="00140D46" w:rsidP="00140D46">
            <w:pPr>
              <w:jc w:val="both"/>
              <w:rPr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I. Zárthelyi dolgozat megírása a kiadott témakörök alapján.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211CA599" w:rsidR="001B2FF4" w:rsidRPr="00140D46" w:rsidRDefault="00140D46" w:rsidP="00140D46">
            <w:pPr>
              <w:ind w:firstLine="10"/>
              <w:jc w:val="both"/>
              <w:rPr>
                <w:b/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Növényvédelmi tevékenységek tervezése és szervezése. A növényvédelem költségszerkezetének elemzése, kárküszöb elv és megmentett termés értelmezése.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73D5D346" w:rsidR="001B2FF4" w:rsidRPr="00140D46" w:rsidRDefault="00140D46" w:rsidP="00140D46">
            <w:pPr>
              <w:jc w:val="both"/>
              <w:rPr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Tápanyag-visszapótlás, tápanyag-gazdálkodás munkafolyamatainak tervezése, szervezése, ökonómiai értékelése.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367BA253" w:rsidR="001B2FF4" w:rsidRPr="00140D46" w:rsidRDefault="00140D46" w:rsidP="00140D46">
            <w:pPr>
              <w:jc w:val="both"/>
              <w:rPr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Öntözéssel kapcsolatos munkafolyamatok tervezése, szervezése, ökonómiája.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067DBFC8" w:rsidR="001B2FF4" w:rsidRPr="00140D46" w:rsidRDefault="00140D46" w:rsidP="00140D46">
            <w:pPr>
              <w:ind w:left="33"/>
              <w:jc w:val="both"/>
              <w:rPr>
                <w:b/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A szállítás-anyagmozgatás szervezési és gazdasági kérdései, kalkulációk készítése.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1BC8C09E" w:rsidR="001B2FF4" w:rsidRPr="00140D46" w:rsidRDefault="00140D46" w:rsidP="00140D46">
            <w:pPr>
              <w:jc w:val="both"/>
              <w:rPr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Talajművelési folyamatok szervezése, tervezése, kalkulációja.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45995F3" w:rsidR="001B2FF4" w:rsidRPr="00140D46" w:rsidRDefault="00140D46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II. zárthelyi dolgozat megírása a kiadott témakörök alapján.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D10FEC6" w:rsidR="001B2FF4" w:rsidRPr="00140D46" w:rsidRDefault="00140D46" w:rsidP="00140D46">
            <w:pPr>
              <w:jc w:val="both"/>
              <w:rPr>
                <w:bCs/>
                <w:sz w:val="22"/>
                <w:szCs w:val="22"/>
              </w:rPr>
            </w:pPr>
            <w:r w:rsidRPr="00140D46">
              <w:rPr>
                <w:sz w:val="22"/>
                <w:szCs w:val="22"/>
              </w:rPr>
              <w:t>A félévi teljesítmények értékelése, gyakorlati jegyek kihirdetése, pótlási lehetőségek ismertetése.</w:t>
            </w:r>
          </w:p>
        </w:tc>
      </w:tr>
    </w:tbl>
    <w:p w14:paraId="579182D9" w14:textId="77777777" w:rsidR="00140D46" w:rsidRDefault="00140D46" w:rsidP="00140D46">
      <w:pPr>
        <w:ind w:left="709" w:hanging="699"/>
        <w:rPr>
          <w:b/>
          <w:bCs/>
        </w:rPr>
      </w:pPr>
    </w:p>
    <w:p w14:paraId="0455A1F7" w14:textId="77777777" w:rsidR="00140D46" w:rsidRDefault="00140D46" w:rsidP="00140D46">
      <w:pPr>
        <w:ind w:left="709" w:hanging="699"/>
        <w:rPr>
          <w:b/>
          <w:bCs/>
        </w:rPr>
      </w:pPr>
    </w:p>
    <w:p w14:paraId="6433401E" w14:textId="77777777" w:rsidR="00140D46" w:rsidRDefault="00140D46" w:rsidP="00140D46">
      <w:pPr>
        <w:ind w:left="709" w:hanging="699"/>
        <w:rPr>
          <w:b/>
          <w:bCs/>
        </w:rPr>
      </w:pPr>
    </w:p>
    <w:p w14:paraId="1D2FB25E" w14:textId="77777777" w:rsidR="00140D46" w:rsidRDefault="00140D46" w:rsidP="00140D46">
      <w:pPr>
        <w:ind w:left="709" w:hanging="699"/>
        <w:rPr>
          <w:b/>
          <w:bCs/>
        </w:rPr>
      </w:pPr>
    </w:p>
    <w:p w14:paraId="77FC3671" w14:textId="77777777" w:rsidR="00140D46" w:rsidRPr="009A4485" w:rsidRDefault="00140D46" w:rsidP="00140D46">
      <w:pPr>
        <w:ind w:left="709" w:hanging="699"/>
        <w:rPr>
          <w:b/>
          <w:bCs/>
        </w:rPr>
      </w:pPr>
      <w:r w:rsidRPr="009A4485">
        <w:rPr>
          <w:b/>
          <w:bCs/>
        </w:rPr>
        <w:lastRenderedPageBreak/>
        <w:t>A foglalkozásokon történő részvétel:</w:t>
      </w:r>
    </w:p>
    <w:p w14:paraId="21C19306" w14:textId="77777777" w:rsidR="00140D46" w:rsidRPr="009A4485" w:rsidRDefault="00140D46" w:rsidP="00140D46">
      <w:p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A321E54" w14:textId="77777777" w:rsidR="00140D46" w:rsidRPr="009A4485" w:rsidRDefault="00140D46" w:rsidP="00140D46"/>
    <w:p w14:paraId="0FC24B7E" w14:textId="77777777" w:rsidR="00140D46" w:rsidRPr="009A4485" w:rsidRDefault="00140D46" w:rsidP="00140D46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2BD6E57C" w14:textId="77777777" w:rsidR="00140D46" w:rsidRPr="009A4485" w:rsidRDefault="00140D46" w:rsidP="00140D46">
      <w:pPr>
        <w:jc w:val="both"/>
        <w:rPr>
          <w:b/>
        </w:rPr>
      </w:pPr>
    </w:p>
    <w:p w14:paraId="6E2E8F2D" w14:textId="77777777" w:rsidR="00140D46" w:rsidRDefault="00140D46" w:rsidP="00140D4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B3795FB" w14:textId="77777777" w:rsidR="00140D46" w:rsidRPr="0020045D" w:rsidRDefault="00140D46" w:rsidP="00140D46">
      <w:pPr>
        <w:jc w:val="both"/>
        <w:rPr>
          <w:bCs/>
        </w:rPr>
      </w:pPr>
      <w:r w:rsidRPr="0020045D">
        <w:t>A félév során a 7. és a 13. héten zárthelyi dolgozat lesz. A gyakorlati jegyek kihirdetésére, pótlási lehetőségek ismertetésére a 14. szorgalmi héten kerül sor.</w:t>
      </w:r>
    </w:p>
    <w:p w14:paraId="6E816F8F" w14:textId="77777777" w:rsidR="00140D46" w:rsidRPr="0020045D" w:rsidRDefault="00140D46" w:rsidP="00140D46">
      <w:pPr>
        <w:jc w:val="both"/>
        <w:rPr>
          <w:b/>
          <w:bCs/>
        </w:rPr>
      </w:pPr>
    </w:p>
    <w:p w14:paraId="76A1B5AF" w14:textId="77777777" w:rsidR="00140D46" w:rsidRPr="0020045D" w:rsidRDefault="00140D46" w:rsidP="00140D46">
      <w:pPr>
        <w:ind w:left="66"/>
        <w:rPr>
          <w:b/>
          <w:bCs/>
        </w:rPr>
      </w:pPr>
      <w:r w:rsidRPr="0020045D">
        <w:rPr>
          <w:b/>
          <w:bCs/>
        </w:rPr>
        <w:t>A félévközi ellenőrzések követelményei:</w:t>
      </w:r>
    </w:p>
    <w:p w14:paraId="34C3FAC7" w14:textId="77777777" w:rsidR="00140D46" w:rsidRPr="0020045D" w:rsidRDefault="00140D46" w:rsidP="00140D46">
      <w:pPr>
        <w:contextualSpacing/>
        <w:jc w:val="both"/>
        <w:rPr>
          <w:b/>
          <w:bCs/>
        </w:rPr>
      </w:pPr>
      <w:bookmarkStart w:id="0" w:name="_Hlk486263562"/>
      <w:r w:rsidRPr="0020045D">
        <w:t xml:space="preserve">A dolgozatok 50% alatti teljesítménye a tantárgy félévi érvénytelenségét vonja maga után. </w:t>
      </w:r>
    </w:p>
    <w:bookmarkEnd w:id="0"/>
    <w:p w14:paraId="5D78760A" w14:textId="77777777" w:rsidR="00140D46" w:rsidRPr="0020045D" w:rsidRDefault="00140D46" w:rsidP="00140D46">
      <w:pPr>
        <w:contextualSpacing/>
        <w:jc w:val="both"/>
        <w:rPr>
          <w:b/>
          <w:bCs/>
        </w:rPr>
      </w:pPr>
    </w:p>
    <w:p w14:paraId="71553DFD" w14:textId="77777777" w:rsidR="00140D46" w:rsidRPr="0020045D" w:rsidRDefault="00140D46" w:rsidP="00140D46">
      <w:pPr>
        <w:rPr>
          <w:b/>
          <w:bCs/>
        </w:rPr>
      </w:pPr>
      <w:r w:rsidRPr="0020045D">
        <w:rPr>
          <w:b/>
          <w:bCs/>
        </w:rPr>
        <w:t>Az érdemjegy kialakításának módja:</w:t>
      </w:r>
    </w:p>
    <w:p w14:paraId="6E380360" w14:textId="77777777" w:rsidR="00140D46" w:rsidRPr="0020045D" w:rsidRDefault="00140D46" w:rsidP="00140D46">
      <w:pPr>
        <w:jc w:val="both"/>
      </w:pPr>
      <w:bookmarkStart w:id="1" w:name="_Hlk486263785"/>
      <w:r w:rsidRPr="0020045D">
        <w:t>A félévi gyakorlati jegyet a zárthelyi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1"/>
      <w:r w:rsidRPr="0020045D">
        <w:t>s.</w:t>
      </w:r>
    </w:p>
    <w:p w14:paraId="53E84867" w14:textId="77777777" w:rsidR="00FC5D16" w:rsidRDefault="00FC5D16" w:rsidP="00FC5D16"/>
    <w:p w14:paraId="5C0B78E0" w14:textId="77777777" w:rsidR="00140D46" w:rsidRDefault="00140D46" w:rsidP="00FC5D16"/>
    <w:p w14:paraId="3F2904A3" w14:textId="77777777" w:rsidR="00140D46" w:rsidRPr="009A4485" w:rsidRDefault="00140D46" w:rsidP="00FC5D16"/>
    <w:p w14:paraId="112E8078" w14:textId="596B0B9C" w:rsidR="00FC5D16" w:rsidRPr="00CA2BB3" w:rsidRDefault="00140D46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14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7AA94A24" w:rsidR="003B1770" w:rsidRDefault="003B1770" w:rsidP="00FC5D16">
      <w:pPr>
        <w:ind w:left="4249" w:firstLine="707"/>
        <w:rPr>
          <w:rFonts w:eastAsia="Calibri"/>
          <w:b/>
          <w:lang w:eastAsia="en-US"/>
        </w:rPr>
      </w:pPr>
    </w:p>
    <w:p w14:paraId="5B1D1A9B" w14:textId="77777777" w:rsidR="006016F5" w:rsidRDefault="006016F5" w:rsidP="00FC5D16">
      <w:pPr>
        <w:ind w:left="4249" w:firstLine="707"/>
        <w:rPr>
          <w:rFonts w:eastAsia="Calibri"/>
          <w:b/>
          <w:lang w:eastAsia="en-US"/>
        </w:rPr>
      </w:pPr>
    </w:p>
    <w:p w14:paraId="4B8E4B8D" w14:textId="53FABB90" w:rsidR="00140D46" w:rsidRDefault="00140D46" w:rsidP="00FC5D16">
      <w:pPr>
        <w:ind w:left="4249" w:firstLine="707"/>
        <w:rPr>
          <w:rFonts w:eastAsia="Calibri"/>
          <w:b/>
          <w:lang w:eastAsia="en-US"/>
        </w:rPr>
      </w:pPr>
      <w:bookmarkStart w:id="2" w:name="_GoBack"/>
      <w:bookmarkEnd w:id="2"/>
      <w:r>
        <w:rPr>
          <w:rFonts w:eastAsia="Calibri"/>
          <w:b/>
          <w:lang w:eastAsia="en-US"/>
        </w:rPr>
        <w:tab/>
        <w:t>Kozmáné Petrilla Gréta</w:t>
      </w:r>
    </w:p>
    <w:p w14:paraId="5790402C" w14:textId="2621B854" w:rsidR="00140D46" w:rsidRPr="009A4485" w:rsidRDefault="00140D4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 xml:space="preserve">     Gazdálkodástudományi Intézet</w:t>
      </w:r>
    </w:p>
    <w:sectPr w:rsidR="00140D46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E5523562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0D46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5D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016F5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3D5E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8133-08C9-41F6-A611-A3029D7F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6</cp:revision>
  <dcterms:created xsi:type="dcterms:W3CDTF">2018-08-13T13:38:00Z</dcterms:created>
  <dcterms:modified xsi:type="dcterms:W3CDTF">2018-08-15T10:54:00Z</dcterms:modified>
</cp:coreProperties>
</file>