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D5DF" w14:textId="02D6DAEF" w:rsidR="004871E8" w:rsidRPr="00D415F7" w:rsidRDefault="005A4DAF" w:rsidP="004871E8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KKV-k erőforrásgazdálkodása</w:t>
      </w:r>
      <w:r w:rsidR="004871E8">
        <w:rPr>
          <w:b/>
          <w:caps/>
          <w:sz w:val="28"/>
          <w:szCs w:val="28"/>
        </w:rPr>
        <w:t xml:space="preserve"> </w:t>
      </w:r>
      <w:r w:rsidR="004871E8" w:rsidRPr="00D415F7">
        <w:rPr>
          <w:b/>
          <w:caps/>
          <w:sz w:val="28"/>
          <w:szCs w:val="28"/>
        </w:rPr>
        <w:t>(</w:t>
      </w:r>
      <w:r>
        <w:rPr>
          <w:b/>
          <w:caps/>
          <w:sz w:val="28"/>
          <w:szCs w:val="28"/>
        </w:rPr>
        <w:t>GZB2544L</w:t>
      </w:r>
      <w:r w:rsidR="002E365E">
        <w:rPr>
          <w:b/>
          <w:caps/>
          <w:sz w:val="28"/>
          <w:szCs w:val="28"/>
        </w:rPr>
        <w:t>, BE</w:t>
      </w:r>
      <w:r w:rsidR="004871E8" w:rsidRPr="00D415F7">
        <w:rPr>
          <w:b/>
          <w:caps/>
          <w:sz w:val="28"/>
          <w:szCs w:val="28"/>
        </w:rPr>
        <w:t>)</w:t>
      </w:r>
    </w:p>
    <w:p w14:paraId="20648BA1" w14:textId="77777777" w:rsidR="004871E8" w:rsidRDefault="004871E8" w:rsidP="004871E8">
      <w:pPr>
        <w:rPr>
          <w:b/>
          <w:sz w:val="28"/>
          <w:szCs w:val="28"/>
        </w:rPr>
      </w:pPr>
    </w:p>
    <w:p w14:paraId="4C4D5B21" w14:textId="77777777" w:rsidR="004871E8" w:rsidRPr="002C5D8C" w:rsidRDefault="004871E8" w:rsidP="004871E8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EADF14E" w14:textId="77777777" w:rsidR="004871E8" w:rsidRDefault="004871E8" w:rsidP="004871E8">
      <w:pPr>
        <w:rPr>
          <w:b/>
          <w:color w:val="FF0000"/>
        </w:rPr>
      </w:pPr>
    </w:p>
    <w:p w14:paraId="020F21E5" w14:textId="77777777" w:rsidR="004871E8" w:rsidRDefault="004871E8" w:rsidP="004871E8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BD4095B" w14:textId="5A50470A" w:rsidR="005A4DAF" w:rsidRPr="00917CB9" w:rsidRDefault="004871E8" w:rsidP="005A4DAF">
      <w:pPr>
        <w:ind w:left="2124" w:hanging="2114"/>
        <w:rPr>
          <w:bCs/>
        </w:rPr>
      </w:pPr>
      <w:r w:rsidRPr="00917CB9">
        <w:rPr>
          <w:bCs/>
        </w:rPr>
        <w:t xml:space="preserve">1. </w:t>
      </w:r>
      <w:r w:rsidR="006A4465" w:rsidRPr="00917CB9">
        <w:rPr>
          <w:bCs/>
        </w:rPr>
        <w:t>alkalom</w:t>
      </w:r>
      <w:r w:rsidR="005A4DAF" w:rsidRPr="00917CB9">
        <w:rPr>
          <w:bCs/>
        </w:rPr>
        <w:t>: A KKV-k fogalma, helyzete az EU-ban és Magyarországon.</w:t>
      </w:r>
    </w:p>
    <w:p w14:paraId="0482F11A" w14:textId="77777777" w:rsidR="005A4DAF" w:rsidRPr="00917CB9" w:rsidRDefault="005A4DAF" w:rsidP="005A4DAF">
      <w:pPr>
        <w:ind w:left="2124" w:hanging="2114"/>
        <w:rPr>
          <w:rFonts w:ascii="Garamond" w:hAnsi="Garamond"/>
        </w:rPr>
      </w:pPr>
      <w:r w:rsidRPr="00917CB9">
        <w:rPr>
          <w:bCs/>
        </w:rPr>
        <w:t xml:space="preserve">                   </w:t>
      </w:r>
      <w:r w:rsidRPr="00917CB9">
        <w:rPr>
          <w:rFonts w:ascii="Garamond" w:hAnsi="Garamond"/>
        </w:rPr>
        <w:t>Az erőforrás fogalomrendszere, csoportosítások</w:t>
      </w:r>
    </w:p>
    <w:p w14:paraId="01CD819F" w14:textId="77777777" w:rsidR="005A4DAF" w:rsidRPr="00917CB9" w:rsidRDefault="005A4DAF" w:rsidP="005A4DAF">
      <w:pPr>
        <w:rPr>
          <w:rFonts w:ascii="Garamond" w:hAnsi="Garamond"/>
        </w:rPr>
      </w:pPr>
      <w:r w:rsidRPr="00917CB9">
        <w:rPr>
          <w:rFonts w:ascii="Garamond" w:hAnsi="Garamond"/>
        </w:rPr>
        <w:t xml:space="preserve">                   </w:t>
      </w:r>
      <w:r w:rsidRPr="00917CB9">
        <w:rPr>
          <w:rFonts w:ascii="Garamond" w:hAnsi="Garamond"/>
        </w:rPr>
        <w:t xml:space="preserve">A vállalkozásokra felhasznált pénz és a termelés összefüggése. </w:t>
      </w:r>
    </w:p>
    <w:p w14:paraId="411314F4" w14:textId="77777777" w:rsidR="00917CB9" w:rsidRPr="00917CB9" w:rsidRDefault="005A4DAF" w:rsidP="005A4DAF">
      <w:pPr>
        <w:ind w:left="2124" w:hanging="2114"/>
        <w:rPr>
          <w:rFonts w:ascii="Garamond" w:hAnsi="Garamond"/>
        </w:rPr>
      </w:pPr>
      <w:r w:rsidRPr="00917CB9">
        <w:rPr>
          <w:rFonts w:ascii="Garamond" w:hAnsi="Garamond"/>
        </w:rPr>
        <w:t xml:space="preserve">                   </w:t>
      </w:r>
      <w:r w:rsidRPr="00917CB9">
        <w:rPr>
          <w:rFonts w:ascii="Garamond" w:hAnsi="Garamond"/>
        </w:rPr>
        <w:t>Természeti erőforrás</w:t>
      </w:r>
      <w:r w:rsidRPr="00917CB9">
        <w:rPr>
          <w:rFonts w:ascii="Garamond" w:hAnsi="Garamond"/>
        </w:rPr>
        <w:t>ok</w:t>
      </w:r>
      <w:r w:rsidRPr="00917CB9">
        <w:rPr>
          <w:rFonts w:ascii="Garamond" w:hAnsi="Garamond"/>
        </w:rPr>
        <w:t>.</w:t>
      </w:r>
    </w:p>
    <w:p w14:paraId="4C641B80" w14:textId="165B2124" w:rsidR="004871E8" w:rsidRPr="00917CB9" w:rsidRDefault="004871E8" w:rsidP="005A4DAF">
      <w:pPr>
        <w:ind w:left="2124" w:hanging="2114"/>
        <w:rPr>
          <w:bCs/>
        </w:rPr>
      </w:pPr>
      <w:r w:rsidRPr="00917CB9">
        <w:rPr>
          <w:bCs/>
        </w:rPr>
        <w:tab/>
      </w:r>
    </w:p>
    <w:p w14:paraId="2FE23E45" w14:textId="77777777" w:rsidR="002543CE" w:rsidRPr="00917CB9" w:rsidRDefault="006A4465" w:rsidP="005A4DAF">
      <w:pPr>
        <w:ind w:left="709" w:hanging="699"/>
        <w:rPr>
          <w:rFonts w:ascii="Garamond" w:hAnsi="Garamond"/>
        </w:rPr>
      </w:pPr>
      <w:r w:rsidRPr="00917CB9">
        <w:rPr>
          <w:bCs/>
        </w:rPr>
        <w:t>2. alkalom</w:t>
      </w:r>
      <w:r w:rsidR="002543CE" w:rsidRPr="00917CB9">
        <w:rPr>
          <w:bCs/>
        </w:rPr>
        <w:t xml:space="preserve">: </w:t>
      </w:r>
      <w:r w:rsidR="002543CE" w:rsidRPr="00917CB9">
        <w:rPr>
          <w:rFonts w:ascii="Garamond" w:hAnsi="Garamond"/>
        </w:rPr>
        <w:t>Befektetett eszközök és létesítésükkel kapcsolatos szállítások.</w:t>
      </w:r>
    </w:p>
    <w:p w14:paraId="0CCE49CC" w14:textId="77777777" w:rsidR="002543CE" w:rsidRPr="00917CB9" w:rsidRDefault="002543CE" w:rsidP="005A4DAF">
      <w:pPr>
        <w:ind w:left="709" w:hanging="699"/>
        <w:rPr>
          <w:rFonts w:ascii="Garamond" w:hAnsi="Garamond"/>
        </w:rPr>
      </w:pPr>
      <w:r w:rsidRPr="00917CB9">
        <w:rPr>
          <w:rFonts w:ascii="Garamond" w:hAnsi="Garamond"/>
        </w:rPr>
        <w:t xml:space="preserve">                   </w:t>
      </w:r>
      <w:r w:rsidRPr="00917CB9">
        <w:rPr>
          <w:rFonts w:ascii="Garamond" w:hAnsi="Garamond"/>
        </w:rPr>
        <w:t>Beruházás, hitel, lízing.</w:t>
      </w:r>
    </w:p>
    <w:p w14:paraId="6E401DDC" w14:textId="77777777" w:rsidR="002543CE" w:rsidRPr="00917CB9" w:rsidRDefault="002543CE" w:rsidP="005A4DAF">
      <w:pPr>
        <w:ind w:left="709" w:hanging="699"/>
        <w:rPr>
          <w:rFonts w:ascii="Garamond" w:hAnsi="Garamond"/>
        </w:rPr>
      </w:pPr>
      <w:r w:rsidRPr="00917CB9">
        <w:rPr>
          <w:rFonts w:ascii="Garamond" w:hAnsi="Garamond"/>
        </w:rPr>
        <w:t xml:space="preserve">                   </w:t>
      </w:r>
      <w:r w:rsidRPr="00917CB9">
        <w:rPr>
          <w:rFonts w:ascii="Garamond" w:hAnsi="Garamond"/>
        </w:rPr>
        <w:t>Forgóeszközökkel való gazdálkodás.</w:t>
      </w:r>
    </w:p>
    <w:p w14:paraId="368C9330" w14:textId="49F75C19" w:rsidR="002543CE" w:rsidRPr="00917CB9" w:rsidRDefault="002543CE" w:rsidP="002543CE">
      <w:pPr>
        <w:rPr>
          <w:rFonts w:ascii="Garamond" w:hAnsi="Garamond"/>
        </w:rPr>
      </w:pPr>
      <w:r w:rsidRPr="00917CB9">
        <w:rPr>
          <w:rFonts w:ascii="Garamond" w:hAnsi="Garamond"/>
        </w:rPr>
        <w:t xml:space="preserve">                   </w:t>
      </w:r>
      <w:r w:rsidRPr="00917CB9">
        <w:rPr>
          <w:rFonts w:ascii="Garamond" w:hAnsi="Garamond"/>
        </w:rPr>
        <w:t>Az emberi erőforrás-gazdálkodás és a vállalkozás.</w:t>
      </w:r>
    </w:p>
    <w:p w14:paraId="6D79003D" w14:textId="77777777" w:rsidR="00917CB9" w:rsidRPr="00917CB9" w:rsidRDefault="00917CB9" w:rsidP="005A4DAF">
      <w:pPr>
        <w:ind w:left="709" w:hanging="699"/>
        <w:rPr>
          <w:rFonts w:ascii="Garamond" w:hAnsi="Garamond"/>
        </w:rPr>
      </w:pPr>
      <w:r w:rsidRPr="00917CB9">
        <w:rPr>
          <w:bCs/>
        </w:rPr>
        <w:t xml:space="preserve">                   </w:t>
      </w:r>
      <w:proofErr w:type="gramStart"/>
      <w:r w:rsidRPr="00917CB9">
        <w:rPr>
          <w:rFonts w:ascii="Garamond" w:hAnsi="Garamond"/>
        </w:rPr>
        <w:t>Információ</w:t>
      </w:r>
      <w:proofErr w:type="gramEnd"/>
      <w:r w:rsidRPr="00917CB9">
        <w:rPr>
          <w:rFonts w:ascii="Garamond" w:hAnsi="Garamond"/>
        </w:rPr>
        <w:t>, mint erőforrás.</w:t>
      </w:r>
      <w:bookmarkStart w:id="0" w:name="_GoBack"/>
      <w:bookmarkEnd w:id="0"/>
    </w:p>
    <w:p w14:paraId="5F069A90" w14:textId="1417BB4C" w:rsidR="004871E8" w:rsidRPr="00917CB9" w:rsidRDefault="006A4465" w:rsidP="005A4DAF">
      <w:pPr>
        <w:ind w:left="709" w:hanging="699"/>
        <w:rPr>
          <w:bCs/>
        </w:rPr>
      </w:pPr>
      <w:r w:rsidRPr="00917CB9">
        <w:rPr>
          <w:bCs/>
        </w:rPr>
        <w:tab/>
      </w:r>
      <w:r w:rsidRPr="00917CB9">
        <w:rPr>
          <w:bCs/>
        </w:rPr>
        <w:tab/>
        <w:t xml:space="preserve"> </w:t>
      </w:r>
    </w:p>
    <w:p w14:paraId="14F6FA86" w14:textId="77777777" w:rsidR="00917CB9" w:rsidRPr="00917CB9" w:rsidRDefault="006A4465" w:rsidP="005A4DAF">
      <w:pPr>
        <w:ind w:left="709" w:hanging="699"/>
        <w:rPr>
          <w:bCs/>
        </w:rPr>
      </w:pPr>
      <w:r w:rsidRPr="00917CB9">
        <w:rPr>
          <w:bCs/>
        </w:rPr>
        <w:t>3. alkalom</w:t>
      </w:r>
      <w:r w:rsidR="00917CB9" w:rsidRPr="00917CB9">
        <w:rPr>
          <w:bCs/>
        </w:rPr>
        <w:t>: ZH</w:t>
      </w:r>
    </w:p>
    <w:p w14:paraId="467D11BD" w14:textId="42CEE605" w:rsidR="006A4465" w:rsidRPr="00917CB9" w:rsidRDefault="00917CB9" w:rsidP="005A4DAF">
      <w:pPr>
        <w:ind w:left="709" w:hanging="699"/>
        <w:rPr>
          <w:bCs/>
        </w:rPr>
      </w:pPr>
      <w:r w:rsidRPr="00917CB9">
        <w:rPr>
          <w:bCs/>
        </w:rPr>
        <w:t xml:space="preserve">                   Esettanulmányok</w:t>
      </w:r>
      <w:r w:rsidR="006A4465" w:rsidRPr="00917CB9">
        <w:rPr>
          <w:bCs/>
        </w:rPr>
        <w:tab/>
      </w:r>
      <w:r w:rsidR="006A4465" w:rsidRPr="00917CB9">
        <w:rPr>
          <w:bCs/>
        </w:rPr>
        <w:tab/>
      </w:r>
    </w:p>
    <w:p w14:paraId="0A171F23" w14:textId="77777777" w:rsidR="004871E8" w:rsidRDefault="004871E8" w:rsidP="004871E8">
      <w:pPr>
        <w:ind w:left="709" w:hanging="699"/>
        <w:rPr>
          <w:b/>
          <w:bCs/>
        </w:rPr>
      </w:pPr>
    </w:p>
    <w:p w14:paraId="34124500" w14:textId="77777777" w:rsidR="004871E8" w:rsidRPr="009A4485" w:rsidRDefault="004871E8" w:rsidP="004871E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BEDEF2F" w14:textId="77777777" w:rsidR="004871E8" w:rsidRPr="009A4485" w:rsidRDefault="004871E8" w:rsidP="004871E8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adások a képzés szerves részét képezik, így az Intézmény</w:t>
      </w:r>
      <w:r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31FDC447" w14:textId="77777777" w:rsidR="004871E8" w:rsidRPr="009A4485" w:rsidRDefault="004871E8" w:rsidP="004871E8"/>
    <w:p w14:paraId="6F5FA857" w14:textId="77777777" w:rsidR="004871E8" w:rsidRPr="009A4485" w:rsidRDefault="004871E8" w:rsidP="004871E8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43C9F58F" w14:textId="77777777" w:rsidR="004871E8" w:rsidRPr="009A4485" w:rsidRDefault="004871E8" w:rsidP="004871E8">
      <w:pPr>
        <w:jc w:val="both"/>
        <w:rPr>
          <w:b/>
        </w:rPr>
      </w:pPr>
    </w:p>
    <w:p w14:paraId="35DE54C7" w14:textId="77777777" w:rsidR="004871E8" w:rsidRPr="009A4485" w:rsidRDefault="004871E8" w:rsidP="004871E8">
      <w:pPr>
        <w:jc w:val="both"/>
        <w:rPr>
          <w:b/>
        </w:rPr>
      </w:pPr>
      <w:r>
        <w:rPr>
          <w:b/>
        </w:rPr>
        <w:t>Az értékelés módja</w:t>
      </w:r>
      <w:r w:rsidRPr="009A4485">
        <w:rPr>
          <w:b/>
        </w:rPr>
        <w:t>:</w:t>
      </w:r>
      <w:r>
        <w:rPr>
          <w:b/>
        </w:rPr>
        <w:t xml:space="preserve"> </w:t>
      </w:r>
    </w:p>
    <w:p w14:paraId="2D672A5D" w14:textId="77777777" w:rsidR="004871E8" w:rsidRPr="00D415F7" w:rsidRDefault="004871E8" w:rsidP="004871E8">
      <w:pPr>
        <w:pStyle w:val="Listaszerbekezds"/>
        <w:numPr>
          <w:ilvl w:val="0"/>
          <w:numId w:val="24"/>
        </w:numPr>
        <w:jc w:val="both"/>
      </w:pPr>
      <w:r w:rsidRPr="00D415F7">
        <w:rPr>
          <w:b/>
          <w:i/>
        </w:rPr>
        <w:t>vizsga típusa</w:t>
      </w:r>
      <w:r w:rsidRPr="00AE50B6">
        <w:t xml:space="preserve">: </w:t>
      </w:r>
      <w:r w:rsidRPr="00D415F7">
        <w:rPr>
          <w:b/>
          <w:i/>
          <w:color w:val="000000" w:themeColor="text1"/>
        </w:rPr>
        <w:t>írásbeli, szóbeli</w:t>
      </w:r>
    </w:p>
    <w:p w14:paraId="69D103FB" w14:textId="77777777" w:rsidR="004871E8" w:rsidRPr="00CD33C8" w:rsidRDefault="004871E8" w:rsidP="004871E8">
      <w:pPr>
        <w:pStyle w:val="Listaszerbekezds"/>
        <w:ind w:left="370"/>
        <w:jc w:val="both"/>
      </w:pPr>
    </w:p>
    <w:p w14:paraId="129297FE" w14:textId="77777777" w:rsidR="004871E8" w:rsidRPr="00D415F7" w:rsidRDefault="004871E8" w:rsidP="004871E8">
      <w:pPr>
        <w:pStyle w:val="Listaszerbekezds"/>
        <w:numPr>
          <w:ilvl w:val="0"/>
          <w:numId w:val="24"/>
        </w:numPr>
        <w:jc w:val="both"/>
      </w:pPr>
      <w:r w:rsidRPr="00D415F7">
        <w:rPr>
          <w:b/>
          <w:i/>
        </w:rPr>
        <w:t>vizsgára bocsátás feltétele:</w:t>
      </w:r>
      <w:r w:rsidRPr="00AE50B6">
        <w:t xml:space="preserve"> </w:t>
      </w:r>
      <w:r>
        <w:t>egy házi dolgozat elkészítése, a ZH minimum 50%-</w:t>
      </w:r>
      <w:proofErr w:type="spellStart"/>
      <w:r>
        <w:t>ra</w:t>
      </w:r>
      <w:proofErr w:type="spellEnd"/>
      <w:r>
        <w:t xml:space="preserve"> történő teljesítése. (</w:t>
      </w:r>
      <w:r w:rsidRPr="00D415F7">
        <w:t>A házi dolgozatok formai követelmény</w:t>
      </w:r>
      <w:r>
        <w:t>e</w:t>
      </w:r>
      <w:r w:rsidRPr="00D415F7">
        <w:t>ire a szakdolgozati útmutatóban foglaltak az irányadók.</w:t>
      </w:r>
      <w:r>
        <w:t xml:space="preserve">) </w:t>
      </w:r>
    </w:p>
    <w:p w14:paraId="1CDD9CA7" w14:textId="77777777" w:rsidR="004871E8" w:rsidRPr="00B96C67" w:rsidRDefault="004871E8" w:rsidP="004871E8">
      <w:pPr>
        <w:ind w:left="360"/>
      </w:pPr>
    </w:p>
    <w:p w14:paraId="7CCF810A" w14:textId="77777777" w:rsidR="004871E8" w:rsidRPr="009A4485" w:rsidRDefault="004871E8" w:rsidP="004871E8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3F965CB0" w14:textId="77777777" w:rsidR="004871E8" w:rsidRPr="00467489" w:rsidRDefault="004871E8" w:rsidP="004871E8">
      <w:pPr>
        <w:spacing w:after="120"/>
        <w:ind w:left="284"/>
        <w:jc w:val="both"/>
        <w:rPr>
          <w:color w:val="000000" w:themeColor="text1"/>
        </w:rPr>
      </w:pPr>
      <w:r w:rsidRPr="00467489">
        <w:rPr>
          <w:color w:val="000000" w:themeColor="text1"/>
        </w:rPr>
        <w:t xml:space="preserve">Az érdemjegyet a ZH, a házi dolgozat (összesen 50 %) és a vizsgajegy (50%) határozza meg. </w:t>
      </w:r>
    </w:p>
    <w:p w14:paraId="7AF60346" w14:textId="77777777" w:rsidR="00A573A6" w:rsidRPr="009A4485" w:rsidRDefault="00A573A6"/>
    <w:p w14:paraId="4AE89DC6" w14:textId="756C9459" w:rsidR="00BE2BF9" w:rsidRPr="009A4485" w:rsidRDefault="00BE2BF9" w:rsidP="00A573A6">
      <w:pPr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43CE"/>
    <w:rsid w:val="00257502"/>
    <w:rsid w:val="00294D32"/>
    <w:rsid w:val="002B579A"/>
    <w:rsid w:val="002B7295"/>
    <w:rsid w:val="002C2F97"/>
    <w:rsid w:val="002C3F38"/>
    <w:rsid w:val="002C5D8C"/>
    <w:rsid w:val="002E365E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707C"/>
    <w:rsid w:val="004871E8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A4DAF"/>
    <w:rsid w:val="005D1418"/>
    <w:rsid w:val="00600FE4"/>
    <w:rsid w:val="00615DFA"/>
    <w:rsid w:val="00620949"/>
    <w:rsid w:val="00670416"/>
    <w:rsid w:val="0067081A"/>
    <w:rsid w:val="00675077"/>
    <w:rsid w:val="00676347"/>
    <w:rsid w:val="006A4465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17CB9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A6CF8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1B33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B3D75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3060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59"/>
    <w:rsid w:val="002543C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Windows-felhasználó</cp:lastModifiedBy>
  <cp:revision>5</cp:revision>
  <dcterms:created xsi:type="dcterms:W3CDTF">2018-09-06T15:10:00Z</dcterms:created>
  <dcterms:modified xsi:type="dcterms:W3CDTF">2018-09-06T15:29:00Z</dcterms:modified>
</cp:coreProperties>
</file>