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34F43" w14:textId="77777777" w:rsidR="00A63151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  <w:r w:rsidR="00F63EC4">
        <w:rPr>
          <w:b/>
          <w:sz w:val="28"/>
          <w:szCs w:val="28"/>
        </w:rPr>
        <w:t xml:space="preserve">: </w:t>
      </w:r>
    </w:p>
    <w:p w14:paraId="374AFF47" w14:textId="77777777" w:rsidR="00A63151" w:rsidRDefault="00A63151" w:rsidP="00042EE9">
      <w:pPr>
        <w:rPr>
          <w:b/>
          <w:sz w:val="28"/>
          <w:szCs w:val="28"/>
        </w:rPr>
      </w:pPr>
    </w:p>
    <w:p w14:paraId="0293B1CF" w14:textId="4BD4A1AB" w:rsidR="00042EE9" w:rsidRPr="002C5D8C" w:rsidRDefault="00F63EC4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Banküzemtan (MKG2203L</w:t>
      </w:r>
      <w:r w:rsidR="00A63151">
        <w:rPr>
          <w:b/>
          <w:sz w:val="28"/>
          <w:szCs w:val="28"/>
        </w:rPr>
        <w:t xml:space="preserve"> és BZG2225L</w:t>
      </w:r>
      <w:r>
        <w:rPr>
          <w:b/>
          <w:sz w:val="28"/>
          <w:szCs w:val="28"/>
        </w:rPr>
        <w:t>)</w:t>
      </w:r>
    </w:p>
    <w:p w14:paraId="1D35C841" w14:textId="77777777" w:rsidR="00A573A6" w:rsidRPr="009A4485" w:rsidRDefault="00A573A6" w:rsidP="00A573A6"/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3E510EC2" w14:textId="77777777" w:rsidR="00F63EC4" w:rsidRDefault="00F63EC4" w:rsidP="001C1527">
      <w:pPr>
        <w:ind w:left="709" w:hanging="699"/>
        <w:rPr>
          <w:b/>
          <w:bCs/>
        </w:rPr>
      </w:pPr>
    </w:p>
    <w:p w14:paraId="7FF69F7F" w14:textId="77777777" w:rsidR="00F63EC4" w:rsidRDefault="001C1527" w:rsidP="00F63EC4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konzultáció</w:t>
      </w:r>
      <w:r w:rsidR="00F63EC4">
        <w:rPr>
          <w:bCs/>
        </w:rPr>
        <w:t xml:space="preserve">: </w:t>
      </w:r>
    </w:p>
    <w:p w14:paraId="59E38FEE" w14:textId="77777777" w:rsidR="00F63EC4" w:rsidRDefault="00F63EC4" w:rsidP="00F63EC4">
      <w:pPr>
        <w:ind w:left="10"/>
        <w:rPr>
          <w:bCs/>
        </w:rPr>
      </w:pPr>
    </w:p>
    <w:p w14:paraId="40056A97" w14:textId="3351CFD6" w:rsidR="00F63EC4" w:rsidRPr="00F63EC4" w:rsidRDefault="00F63EC4" w:rsidP="00F63EC4">
      <w:pPr>
        <w:ind w:left="10"/>
        <w:rPr>
          <w:bCs/>
        </w:rPr>
      </w:pPr>
      <w:r w:rsidRPr="00F63EC4">
        <w:rPr>
          <w:bCs/>
        </w:rPr>
        <w:t>A bankok működése</w:t>
      </w:r>
    </w:p>
    <w:p w14:paraId="2AD6F282" w14:textId="77777777" w:rsidR="00F63EC4" w:rsidRDefault="00F63EC4" w:rsidP="00F63EC4">
      <w:r>
        <w:rPr>
          <w:bCs/>
        </w:rPr>
        <w:t>Kockázatkezelés és a kockázatok számszerűsítése</w:t>
      </w:r>
    </w:p>
    <w:p w14:paraId="13221BED" w14:textId="77777777" w:rsidR="00F63EC4" w:rsidRDefault="00F63EC4" w:rsidP="00F63EC4">
      <w:r>
        <w:rPr>
          <w:bCs/>
        </w:rPr>
        <w:t>Hitelezési tevékenység</w:t>
      </w:r>
    </w:p>
    <w:p w14:paraId="1E961D81" w14:textId="77777777" w:rsidR="00F63EC4" w:rsidRDefault="00F63EC4" w:rsidP="00F63EC4">
      <w:r>
        <w:rPr>
          <w:bCs/>
        </w:rPr>
        <w:t xml:space="preserve">Követeléskezelés: hitelek átstrukturálása és behajtása </w:t>
      </w:r>
    </w:p>
    <w:p w14:paraId="49E0D19E" w14:textId="7282DEF2" w:rsidR="001C1527" w:rsidRDefault="001C1527" w:rsidP="00F63EC4">
      <w:pPr>
        <w:pStyle w:val="Listaszerbekezds"/>
        <w:ind w:left="370"/>
        <w:rPr>
          <w:bCs/>
        </w:rPr>
      </w:pPr>
    </w:p>
    <w:p w14:paraId="6921F16C" w14:textId="77777777" w:rsidR="00F63EC4" w:rsidRPr="0087478E" w:rsidRDefault="00F63EC4" w:rsidP="00F63EC4">
      <w:pPr>
        <w:pStyle w:val="Listaszerbekezds"/>
        <w:ind w:left="370"/>
        <w:rPr>
          <w:bCs/>
        </w:rPr>
      </w:pPr>
    </w:p>
    <w:p w14:paraId="50D67762" w14:textId="5AC43B20" w:rsidR="001C1527" w:rsidRPr="00F63EC4" w:rsidRDefault="00F63EC4" w:rsidP="00F63EC4">
      <w:pPr>
        <w:rPr>
          <w:bCs/>
        </w:rPr>
      </w:pPr>
      <w:r>
        <w:rPr>
          <w:bCs/>
        </w:rPr>
        <w:t xml:space="preserve">2. </w:t>
      </w:r>
      <w:r w:rsidR="001C1527" w:rsidRPr="00F63EC4">
        <w:rPr>
          <w:bCs/>
        </w:rPr>
        <w:t>konzultáció</w:t>
      </w:r>
      <w:r w:rsidRPr="00F63EC4">
        <w:rPr>
          <w:bCs/>
        </w:rPr>
        <w:t>:</w:t>
      </w:r>
    </w:p>
    <w:p w14:paraId="0A157ECC" w14:textId="77777777" w:rsidR="00F63EC4" w:rsidRDefault="00F63EC4" w:rsidP="00F63EC4">
      <w:pPr>
        <w:rPr>
          <w:bCs/>
        </w:rPr>
      </w:pPr>
    </w:p>
    <w:p w14:paraId="3FB6B827" w14:textId="77777777" w:rsidR="00F63EC4" w:rsidRPr="0087478E" w:rsidRDefault="00F63EC4" w:rsidP="00F63EC4">
      <w:pPr>
        <w:rPr>
          <w:bCs/>
        </w:rPr>
      </w:pPr>
      <w:r>
        <w:rPr>
          <w:bCs/>
        </w:rPr>
        <w:t>Forrásgyűjtés és befektetési szolgáltatás</w:t>
      </w:r>
    </w:p>
    <w:p w14:paraId="5FC37AA5" w14:textId="77777777" w:rsidR="00F63EC4" w:rsidRDefault="00F63EC4" w:rsidP="00F63EC4">
      <w:pPr>
        <w:ind w:left="10"/>
        <w:rPr>
          <w:bCs/>
        </w:rPr>
      </w:pPr>
      <w:proofErr w:type="spellStart"/>
      <w:r>
        <w:rPr>
          <w:bCs/>
        </w:rPr>
        <w:t>Treasury</w:t>
      </w:r>
      <w:proofErr w:type="spellEnd"/>
      <w:r>
        <w:rPr>
          <w:bCs/>
        </w:rPr>
        <w:t>, eszköz-forrás menedzsment</w:t>
      </w:r>
    </w:p>
    <w:p w14:paraId="6944FAE8" w14:textId="77777777" w:rsidR="00F63EC4" w:rsidRDefault="00F63EC4" w:rsidP="00F63EC4">
      <w:r>
        <w:rPr>
          <w:bCs/>
        </w:rPr>
        <w:t>Banki központi tevékenységek</w:t>
      </w:r>
    </w:p>
    <w:p w14:paraId="165A96DC" w14:textId="77777777" w:rsidR="00F63EC4" w:rsidRDefault="00F63EC4" w:rsidP="00F63EC4">
      <w:pPr>
        <w:ind w:left="10"/>
        <w:rPr>
          <w:bCs/>
        </w:rPr>
      </w:pPr>
      <w:r>
        <w:rPr>
          <w:bCs/>
        </w:rPr>
        <w:t>Belső ellenőrzési szervezet</w:t>
      </w:r>
    </w:p>
    <w:p w14:paraId="07429E6B" w14:textId="77777777" w:rsidR="00F63EC4" w:rsidRPr="00F63EC4" w:rsidRDefault="00F63EC4" w:rsidP="00F63EC4">
      <w:pPr>
        <w:rPr>
          <w:bCs/>
        </w:rPr>
      </w:pPr>
    </w:p>
    <w:p w14:paraId="29F9514F" w14:textId="77777777" w:rsidR="001C1527" w:rsidRDefault="001C1527" w:rsidP="0040546B">
      <w:pPr>
        <w:ind w:left="709" w:hanging="699"/>
        <w:rPr>
          <w:b/>
          <w:bCs/>
        </w:rPr>
      </w:pPr>
    </w:p>
    <w:p w14:paraId="335020CF" w14:textId="2417392E" w:rsidR="0040546B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351D2A32" w14:textId="77777777" w:rsidR="00F63EC4" w:rsidRPr="009A4485" w:rsidRDefault="00F63EC4" w:rsidP="0040546B">
      <w:pPr>
        <w:ind w:left="709" w:hanging="699"/>
        <w:rPr>
          <w:b/>
          <w:bCs/>
        </w:rPr>
      </w:pPr>
    </w:p>
    <w:p w14:paraId="24076BB5" w14:textId="77777777" w:rsidR="0040546B" w:rsidRPr="00A63151" w:rsidRDefault="0040546B" w:rsidP="0040546B">
      <w:pPr>
        <w:numPr>
          <w:ilvl w:val="0"/>
          <w:numId w:val="1"/>
        </w:numPr>
        <w:jc w:val="both"/>
      </w:pPr>
      <w:r w:rsidRPr="00A63151">
        <w:t>A gyakorlati foglalkozásokon a részvétel kötelező. A félévi hiányzás megengedhető mértéke részidős képzésben a tantárgy konzultációs óraszámának egyharmada. Ennek túllépése esetén a félév nem értékelhető</w:t>
      </w:r>
      <w:r w:rsidR="003B1770" w:rsidRPr="00A63151">
        <w:t xml:space="preserve"> (</w:t>
      </w:r>
      <w:proofErr w:type="spellStart"/>
      <w:r w:rsidR="003B1770" w:rsidRPr="00A63151">
        <w:t>TVSz</w:t>
      </w:r>
      <w:proofErr w:type="spellEnd"/>
      <w:r w:rsidR="003B1770" w:rsidRPr="00A63151">
        <w:t xml:space="preserve"> 8.§ 1.)</w:t>
      </w:r>
      <w:r w:rsidRPr="00A63151">
        <w:t>.</w:t>
      </w:r>
    </w:p>
    <w:p w14:paraId="4BBBD5AC" w14:textId="77777777" w:rsidR="00A573A6" w:rsidRDefault="00A573A6"/>
    <w:p w14:paraId="58B6C166" w14:textId="3AE88566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F63EC4">
        <w:t>gyakorlati jegy</w:t>
      </w:r>
      <w:r>
        <w:rPr>
          <w:b/>
        </w:rPr>
        <w:t xml:space="preserve"> </w:t>
      </w:r>
    </w:p>
    <w:p w14:paraId="76263E8B" w14:textId="77777777" w:rsidR="008C03FA" w:rsidRPr="009A4485" w:rsidRDefault="008C03FA" w:rsidP="008C03FA">
      <w:pPr>
        <w:jc w:val="both"/>
        <w:rPr>
          <w:b/>
        </w:rPr>
      </w:pPr>
    </w:p>
    <w:p w14:paraId="7E6D04E9" w14:textId="77777777" w:rsidR="00A63151" w:rsidRDefault="008C03FA" w:rsidP="008C03FA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50AD214F" w14:textId="77777777" w:rsidR="00A63151" w:rsidRDefault="00A63151" w:rsidP="008C03FA">
      <w:pPr>
        <w:jc w:val="both"/>
        <w:rPr>
          <w:b/>
        </w:rPr>
      </w:pPr>
    </w:p>
    <w:p w14:paraId="63AB0E24" w14:textId="47614150" w:rsidR="00A63151" w:rsidRPr="00A63151" w:rsidRDefault="00A63151" w:rsidP="008C03FA">
      <w:pPr>
        <w:jc w:val="both"/>
      </w:pPr>
      <w:r w:rsidRPr="00A63151">
        <w:t>A félév során megírt írásbeli (zárthelyi) dolgozat és kijelölt témában megírt beadandó.</w:t>
      </w:r>
    </w:p>
    <w:p w14:paraId="16484B50" w14:textId="77777777" w:rsidR="004413F6" w:rsidRPr="004413F6" w:rsidRDefault="004413F6" w:rsidP="004413F6">
      <w:pPr>
        <w:pStyle w:val="Listaszerbekezds"/>
        <w:ind w:left="426"/>
        <w:rPr>
          <w:i/>
          <w:color w:val="0070C0"/>
        </w:rPr>
      </w:pPr>
    </w:p>
    <w:p w14:paraId="69147703" w14:textId="3CFB7871" w:rsidR="008C03FA" w:rsidRDefault="008C03FA" w:rsidP="004413F6">
      <w:pPr>
        <w:pStyle w:val="Listaszerbekezds"/>
        <w:ind w:left="66"/>
        <w:rPr>
          <w:b/>
          <w:bCs/>
          <w:i/>
        </w:rPr>
      </w:pPr>
      <w:r w:rsidRPr="004413F6">
        <w:rPr>
          <w:b/>
          <w:bCs/>
          <w:i/>
        </w:rPr>
        <w:t>A félévközi ellenőrzések követelményei:</w:t>
      </w:r>
    </w:p>
    <w:p w14:paraId="79136B48" w14:textId="77777777" w:rsidR="00A63151" w:rsidRDefault="00A63151" w:rsidP="004413F6">
      <w:pPr>
        <w:pStyle w:val="Listaszerbekezds"/>
        <w:ind w:left="66"/>
        <w:rPr>
          <w:b/>
          <w:bCs/>
          <w:i/>
        </w:rPr>
      </w:pPr>
    </w:p>
    <w:p w14:paraId="7907A576" w14:textId="5B03A6DF" w:rsidR="00A63151" w:rsidRPr="00A63151" w:rsidRDefault="00A63151" w:rsidP="004413F6">
      <w:pPr>
        <w:pStyle w:val="Listaszerbekezds"/>
        <w:ind w:left="66"/>
        <w:rPr>
          <w:bCs/>
        </w:rPr>
      </w:pPr>
      <w:r w:rsidRPr="00A63151">
        <w:rPr>
          <w:bCs/>
        </w:rPr>
        <w:t>A félév során a 2. konzultáció alkalmával zárthelyi dolgozat kerül megírásra, mely 50%-ot képvisel a gyakorlati jegyből. A másik 50%-ot egy rövid beadandó dolgozat adja. Mind a két esetben minimum 51%-os teljesítményt kell nyújtania a hallgatóknak.</w:t>
      </w:r>
    </w:p>
    <w:p w14:paraId="13205904" w14:textId="77777777" w:rsidR="00A63151" w:rsidRPr="00A63151" w:rsidRDefault="00A63151" w:rsidP="004413F6">
      <w:pPr>
        <w:pStyle w:val="Listaszerbekezds"/>
        <w:ind w:left="66"/>
        <w:rPr>
          <w:i/>
          <w:color w:val="0070C0"/>
        </w:rPr>
      </w:pPr>
    </w:p>
    <w:p w14:paraId="3D170315" w14:textId="7E2496F5" w:rsidR="008C03FA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3625B099" w14:textId="77777777" w:rsidR="00A63151" w:rsidRDefault="00A63151" w:rsidP="008C03FA">
      <w:pPr>
        <w:rPr>
          <w:b/>
          <w:bCs/>
        </w:rPr>
      </w:pPr>
    </w:p>
    <w:p w14:paraId="5EF4B386" w14:textId="720F44A1" w:rsidR="00A63151" w:rsidRDefault="00A63151" w:rsidP="008C03FA">
      <w:pPr>
        <w:rPr>
          <w:bCs/>
        </w:rPr>
      </w:pPr>
      <w:r>
        <w:rPr>
          <w:bCs/>
        </w:rPr>
        <w:t xml:space="preserve">Az érdemjegy kialakítása az előzőekben leírtak szerint történik. Amennyiben a hallgató elmulasztja a zárthelyi dolgozat megírását, és/vagy szerény színvonalú a beadandó dolgozata, akkor a gyakorlati jegy egyszeri javítására lehetőség van. </w:t>
      </w:r>
      <w:bookmarkStart w:id="0" w:name="_GoBack"/>
      <w:bookmarkEnd w:id="0"/>
    </w:p>
    <w:p w14:paraId="549FCC7D" w14:textId="77777777" w:rsidR="00B57588" w:rsidRPr="009A4485" w:rsidRDefault="00B57588" w:rsidP="008C03FA">
      <w:pPr>
        <w:jc w:val="both"/>
      </w:pPr>
    </w:p>
    <w:sectPr w:rsidR="00B57588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3151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63EC4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Szabolcs</cp:lastModifiedBy>
  <cp:revision>3</cp:revision>
  <dcterms:created xsi:type="dcterms:W3CDTF">2021-02-07T15:59:00Z</dcterms:created>
  <dcterms:modified xsi:type="dcterms:W3CDTF">2021-02-12T18:26:00Z</dcterms:modified>
</cp:coreProperties>
</file>