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10D1D" w14:textId="77777777" w:rsidR="00FC5D16" w:rsidRDefault="00FC5D16" w:rsidP="00FC5D16">
      <w:pPr>
        <w:jc w:val="center"/>
        <w:rPr>
          <w:b/>
          <w:sz w:val="28"/>
          <w:szCs w:val="28"/>
        </w:rPr>
      </w:pPr>
    </w:p>
    <w:p w14:paraId="4D67B2D0" w14:textId="14400B36" w:rsidR="002C5D8C" w:rsidRDefault="002C5D8C" w:rsidP="006E7B7B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9E417A7" w14:textId="77777777" w:rsidR="006E7B7B" w:rsidRPr="002C5D8C" w:rsidRDefault="006E7B7B" w:rsidP="006E7B7B">
      <w:pPr>
        <w:jc w:val="center"/>
        <w:rPr>
          <w:b/>
          <w:sz w:val="28"/>
          <w:szCs w:val="28"/>
        </w:rPr>
      </w:pPr>
    </w:p>
    <w:p w14:paraId="5B543E3A" w14:textId="5939DECB" w:rsidR="006E7B7B" w:rsidRPr="00AB240F" w:rsidRDefault="006E7B7B" w:rsidP="000D3811">
      <w:pPr>
        <w:jc w:val="center"/>
        <w:rPr>
          <w:sz w:val="28"/>
          <w:szCs w:val="28"/>
        </w:rPr>
      </w:pPr>
      <w:r w:rsidRPr="00AB240F">
        <w:rPr>
          <w:b/>
          <w:sz w:val="28"/>
          <w:szCs w:val="28"/>
        </w:rPr>
        <w:t>Vállalatértékelés és erőforrásgazdálkodás</w:t>
      </w:r>
      <w:r w:rsidR="000D3811" w:rsidRPr="00AB240F">
        <w:rPr>
          <w:b/>
          <w:sz w:val="28"/>
          <w:szCs w:val="28"/>
        </w:rPr>
        <w:t xml:space="preserve"> - BAI0037</w:t>
      </w:r>
    </w:p>
    <w:p w14:paraId="79B6CA66" w14:textId="747F9321" w:rsidR="006E7B7B" w:rsidRPr="00AB240F" w:rsidRDefault="006E7B7B" w:rsidP="006E7B7B">
      <w:pPr>
        <w:jc w:val="center"/>
        <w:rPr>
          <w:b/>
          <w:sz w:val="28"/>
          <w:szCs w:val="28"/>
        </w:rPr>
      </w:pPr>
      <w:r w:rsidRPr="00AB240F">
        <w:rPr>
          <w:b/>
          <w:sz w:val="28"/>
          <w:szCs w:val="28"/>
        </w:rPr>
        <w:t>Nappali tagozat</w:t>
      </w:r>
    </w:p>
    <w:p w14:paraId="1C25025E" w14:textId="6BECCD28" w:rsidR="000D3811" w:rsidRPr="00AB240F" w:rsidRDefault="000D3811" w:rsidP="006E7B7B">
      <w:pPr>
        <w:jc w:val="center"/>
        <w:rPr>
          <w:b/>
          <w:sz w:val="28"/>
          <w:szCs w:val="28"/>
        </w:rPr>
      </w:pPr>
      <w:r w:rsidRPr="00AB240F">
        <w:rPr>
          <w:b/>
          <w:sz w:val="28"/>
          <w:szCs w:val="28"/>
        </w:rPr>
        <w:t xml:space="preserve">Gazdálkodási és menedzsment </w:t>
      </w:r>
      <w:proofErr w:type="spellStart"/>
      <w:r w:rsidRPr="00AB240F">
        <w:rPr>
          <w:b/>
          <w:sz w:val="28"/>
          <w:szCs w:val="28"/>
        </w:rPr>
        <w:t>Bsc</w:t>
      </w:r>
      <w:proofErr w:type="spellEnd"/>
      <w:r w:rsidR="00AB240F" w:rsidRPr="00AB240F">
        <w:rPr>
          <w:b/>
          <w:sz w:val="28"/>
          <w:szCs w:val="28"/>
        </w:rPr>
        <w:t xml:space="preserve"> </w:t>
      </w:r>
    </w:p>
    <w:p w14:paraId="4AA4A64F" w14:textId="77777777" w:rsidR="002C5D8C" w:rsidRPr="00866F01" w:rsidRDefault="002C5D8C">
      <w:pPr>
        <w:rPr>
          <w:b/>
          <w:color w:val="FF0000"/>
        </w:rPr>
      </w:pPr>
    </w:p>
    <w:p w14:paraId="46965252" w14:textId="77777777" w:rsidR="0087478E" w:rsidRPr="006E7B7B" w:rsidRDefault="0087478E" w:rsidP="008C54C4">
      <w:pPr>
        <w:ind w:left="709" w:hanging="699"/>
        <w:rPr>
          <w:b/>
          <w:bCs/>
        </w:rPr>
      </w:pPr>
      <w:r w:rsidRPr="006E7B7B">
        <w:rPr>
          <w:b/>
          <w:bCs/>
        </w:rPr>
        <w:t>Féléves tematika:</w:t>
      </w:r>
    </w:p>
    <w:p w14:paraId="5D3C3E5D" w14:textId="77777777" w:rsidR="006E7B7B" w:rsidRPr="006E7B7B" w:rsidRDefault="006E7B7B" w:rsidP="006E7B7B">
      <w:pPr>
        <w:ind w:left="709" w:hanging="699"/>
        <w:jc w:val="both"/>
        <w:rPr>
          <w:b/>
          <w:bCs/>
        </w:rPr>
      </w:pPr>
    </w:p>
    <w:p w14:paraId="6B316CD8" w14:textId="3AB53EEE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t>hét: A tantárgy teljesítésének, követelményrendszerének ismertetése. A félév tantárgyi programjának bemutatása. Szakirodalom ajánlások.</w:t>
      </w:r>
    </w:p>
    <w:p w14:paraId="19F26039" w14:textId="4F96B43A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A vállalatértékelés célja, az értékelési elvek csoportosítása. A hatékonyság elemzése vállalatgazdaságtani szempontból. A vállalat rendszerszemléletű értelmezése.</w:t>
      </w:r>
    </w:p>
    <w:p w14:paraId="788B4E23" w14:textId="4537F5E0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A vállalkozások erőforrásai, az erőforrások főbb jellemzői, tulajdonságai, csoportosítási lehetőségei</w:t>
      </w:r>
    </w:p>
    <w:p w14:paraId="5365AADD" w14:textId="757E71EB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A tőke értelmezése, általános jellemzői, forrásai. Saját és idegen tőkeforrások értékelése. A megtérülés követelménye, a vállalkozás bevételeinek megtérülési tartalom szerinti szerkezete.</w:t>
      </w:r>
    </w:p>
    <w:p w14:paraId="2C341772" w14:textId="422496E7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 Befektetett eszközök és csoportjai</w:t>
      </w:r>
      <w:r w:rsidR="00AB240F">
        <w:rPr>
          <w:bCs/>
        </w:rPr>
        <w:t>k</w:t>
      </w:r>
      <w:r w:rsidRPr="006E7B7B">
        <w:rPr>
          <w:bCs/>
        </w:rPr>
        <w:t xml:space="preserve"> a vállalati gazdálkodásban. </w:t>
      </w:r>
    </w:p>
    <w:p w14:paraId="183206C9" w14:textId="514A639B" w:rsid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Forgóeszkö</w:t>
      </w:r>
      <w:r w:rsidR="00AB240F">
        <w:rPr>
          <w:bCs/>
        </w:rPr>
        <w:t>zök értékelése a vállalatok gazdálkodásában. Összefoglalás, felkészülés az I. zárthelyi dolgozatra</w:t>
      </w:r>
    </w:p>
    <w:p w14:paraId="40112377" w14:textId="608E4046" w:rsidR="006E7B7B" w:rsidRPr="00AB240F" w:rsidRDefault="00E73453" w:rsidP="00AB240F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 xml:space="preserve">hét: I. </w:t>
      </w:r>
      <w:r w:rsidRPr="006E7B7B">
        <w:t>Zárthelyi dolgozat megírása a kiadott témakörök alapján</w:t>
      </w:r>
    </w:p>
    <w:p w14:paraId="51FA36CF" w14:textId="35D88A4D" w:rsidR="00AB240F" w:rsidRDefault="00C33BDD" w:rsidP="00C33BDD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 xml:space="preserve">hét: Gazdaságossági számítások alapjai. </w:t>
      </w:r>
      <w:r w:rsidR="00AB240F">
        <w:rPr>
          <w:bCs/>
        </w:rPr>
        <w:t>Vállalati szintű költségek vizsgálata. Költséggazdálkodás és költségmenedzsment a vállalati gyakorlatban.</w:t>
      </w:r>
    </w:p>
    <w:p w14:paraId="06E2F8CC" w14:textId="40CD9D0A" w:rsidR="00C33BDD" w:rsidRDefault="00AB240F" w:rsidP="00C33BDD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hét: </w:t>
      </w:r>
      <w:r w:rsidR="00C33BDD" w:rsidRPr="006E7B7B">
        <w:rPr>
          <w:bCs/>
        </w:rPr>
        <w:t>Fedezeti kalkuláció és az ÁKFN struktúra alapjai</w:t>
      </w:r>
    </w:p>
    <w:p w14:paraId="4F3E757A" w14:textId="422EB78C" w:rsidR="00AB240F" w:rsidRDefault="00AB240F" w:rsidP="00C33BDD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hét: Piaci döntések előkészítése során alkalmazható elemzések</w:t>
      </w:r>
    </w:p>
    <w:p w14:paraId="6BCA332B" w14:textId="0886A56B" w:rsidR="00AB240F" w:rsidRPr="00C33BDD" w:rsidRDefault="00AB240F" w:rsidP="00C33BDD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hét: Rövid távú döntések előkészítésére alkalmazható számítások</w:t>
      </w:r>
    </w:p>
    <w:p w14:paraId="1207EE68" w14:textId="7FF71762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A különböző erőforrásokkal történő gazdálkodás ökonómiai sajátosságai, a felhasználással kapcsolatos döntési helyzetek felismerése, s az optimális döntések meghozatalának elmélete és gyakorlata.</w:t>
      </w:r>
    </w:p>
    <w:p w14:paraId="3E78FDC0" w14:textId="13A51533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</w:t>
      </w:r>
      <w:r w:rsidRPr="006E7B7B">
        <w:t xml:space="preserve"> II. Zárthelyi dolgozat megírása a kiadott témakörök alapján</w:t>
      </w:r>
    </w:p>
    <w:p w14:paraId="7670D9A5" w14:textId="459CB0EB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/>
          <w:bCs/>
        </w:rPr>
      </w:pPr>
      <w:r w:rsidRPr="00AB240F">
        <w:rPr>
          <w:bCs/>
        </w:rPr>
        <w:t>hét:</w:t>
      </w:r>
      <w:r w:rsidRPr="00AB240F">
        <w:t xml:space="preserve"> A félévi teljesítmények értékelése, gyakorlati jegyek kihirdetése, pótlási lehetőségek</w:t>
      </w:r>
      <w:r w:rsidRPr="006E7B7B">
        <w:t xml:space="preserve"> ismertetése.</w:t>
      </w:r>
    </w:p>
    <w:p w14:paraId="02738410" w14:textId="77777777" w:rsidR="0087478E" w:rsidRDefault="0087478E" w:rsidP="006E7B7B">
      <w:pPr>
        <w:rPr>
          <w:b/>
          <w:bCs/>
        </w:rPr>
      </w:pPr>
    </w:p>
    <w:p w14:paraId="67DE383B" w14:textId="77777777" w:rsidR="00606D45" w:rsidRPr="009A4485" w:rsidRDefault="00606D45" w:rsidP="00606D45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3202765" w14:textId="7EA5C979" w:rsidR="00606D45" w:rsidRPr="009A4485" w:rsidRDefault="00860FDC" w:rsidP="00606D45">
      <w:p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 xml:space="preserve"> </w:t>
      </w:r>
      <w:r w:rsidR="00606D45"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="00606D45" w:rsidRPr="009A4485">
        <w:t>TVSz</w:t>
      </w:r>
      <w:proofErr w:type="spellEnd"/>
      <w:r w:rsidR="00606D45" w:rsidRPr="009A4485">
        <w:t xml:space="preserve"> 8.§ 1.)</w:t>
      </w:r>
    </w:p>
    <w:p w14:paraId="1394201E" w14:textId="77777777" w:rsidR="00606D45" w:rsidRPr="009A4485" w:rsidRDefault="00606D45" w:rsidP="00606D45"/>
    <w:p w14:paraId="34A0CAE2" w14:textId="77777777" w:rsidR="00606D45" w:rsidRPr="009A4485" w:rsidRDefault="00606D45" w:rsidP="00606D45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17940B7B" w14:textId="77777777" w:rsidR="00606D45" w:rsidRPr="009A4485" w:rsidRDefault="00606D45" w:rsidP="00606D45">
      <w:pPr>
        <w:jc w:val="both"/>
        <w:rPr>
          <w:b/>
        </w:rPr>
      </w:pPr>
    </w:p>
    <w:p w14:paraId="25893D2F" w14:textId="77777777" w:rsidR="00606D45" w:rsidRDefault="00606D45" w:rsidP="00606D45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1CFD0333" w14:textId="77777777" w:rsidR="00606D45" w:rsidRPr="002269B2" w:rsidRDefault="00606D45" w:rsidP="00606D45">
      <w:pPr>
        <w:jc w:val="both"/>
        <w:rPr>
          <w:bCs/>
        </w:rPr>
      </w:pPr>
      <w:r w:rsidRPr="002269B2">
        <w:t>A félév során a 7. és a 13. héten zárthelyi dolgozat lesz. A gyakorlati jegyek kihirdetésére, pótlási lehetőségek ismertetésére a 14. szorgalmi héten kerül sor.</w:t>
      </w:r>
    </w:p>
    <w:p w14:paraId="31708E2D" w14:textId="77777777" w:rsidR="00606D45" w:rsidRPr="002269B2" w:rsidRDefault="00606D45" w:rsidP="00606D45">
      <w:pPr>
        <w:jc w:val="both"/>
        <w:rPr>
          <w:b/>
          <w:bCs/>
        </w:rPr>
      </w:pPr>
    </w:p>
    <w:p w14:paraId="460B153C" w14:textId="77777777" w:rsidR="00606D45" w:rsidRPr="002269B2" w:rsidRDefault="00606D45" w:rsidP="00606D45">
      <w:pPr>
        <w:ind w:left="66"/>
        <w:rPr>
          <w:b/>
          <w:bCs/>
        </w:rPr>
      </w:pPr>
      <w:r w:rsidRPr="002269B2">
        <w:rPr>
          <w:b/>
          <w:bCs/>
        </w:rPr>
        <w:t>A félévközi ellenőrzések követelményei:</w:t>
      </w:r>
    </w:p>
    <w:p w14:paraId="323A842D" w14:textId="77777777" w:rsidR="00606D45" w:rsidRPr="002269B2" w:rsidRDefault="00606D45" w:rsidP="00606D45">
      <w:pPr>
        <w:contextualSpacing/>
        <w:jc w:val="both"/>
        <w:rPr>
          <w:b/>
          <w:bCs/>
        </w:rPr>
      </w:pPr>
      <w:bookmarkStart w:id="0" w:name="_Hlk486263562"/>
      <w:r w:rsidRPr="002269B2">
        <w:t xml:space="preserve">A dolgozatok 50% alatti teljesítménye a tantárgy félévi érvénytelenségét vonja maga után. </w:t>
      </w:r>
    </w:p>
    <w:bookmarkEnd w:id="0"/>
    <w:p w14:paraId="09ED82F9" w14:textId="77777777" w:rsidR="00606D45" w:rsidRPr="002269B2" w:rsidRDefault="00606D45" w:rsidP="00606D45">
      <w:pPr>
        <w:contextualSpacing/>
        <w:jc w:val="both"/>
        <w:rPr>
          <w:b/>
          <w:bCs/>
        </w:rPr>
      </w:pPr>
    </w:p>
    <w:p w14:paraId="77C64F03" w14:textId="77777777" w:rsidR="00606D45" w:rsidRPr="002269B2" w:rsidRDefault="00606D45" w:rsidP="00606D45">
      <w:pPr>
        <w:rPr>
          <w:b/>
          <w:bCs/>
        </w:rPr>
      </w:pPr>
      <w:r w:rsidRPr="002269B2">
        <w:rPr>
          <w:b/>
          <w:bCs/>
        </w:rPr>
        <w:lastRenderedPageBreak/>
        <w:t>Az érdemjegy kialakításának módja:</w:t>
      </w:r>
    </w:p>
    <w:p w14:paraId="0DD22E03" w14:textId="77777777" w:rsidR="00606D45" w:rsidRPr="002269B2" w:rsidRDefault="00606D45" w:rsidP="00606D45">
      <w:pPr>
        <w:jc w:val="both"/>
      </w:pPr>
      <w:bookmarkStart w:id="1" w:name="_Hlk486263785"/>
      <w:r w:rsidRPr="002269B2">
        <w:t>A félévi gyakorlati jegyet a zárthelyi dolgozat érdemjegyeinek számtani átlaga határozza meg. Amennyiben a zárthelyi dolgozat elégtelen minősítésű, a félév elégtelen gyakorlati jeggyel zárul. Elégtelen gyakorlati jegy javítása a Tanulmányi és vizsgaszabályzat szerint lehetsége</w:t>
      </w:r>
      <w:bookmarkEnd w:id="1"/>
      <w:r w:rsidRPr="002269B2">
        <w:t>s.</w:t>
      </w:r>
    </w:p>
    <w:p w14:paraId="53E84867" w14:textId="77777777" w:rsidR="00FC5D16" w:rsidRDefault="00FC5D16" w:rsidP="00FC5D16"/>
    <w:p w14:paraId="533BEFBF" w14:textId="77777777" w:rsidR="00606D45" w:rsidRDefault="00606D45" w:rsidP="00FC5D16"/>
    <w:p w14:paraId="3D69573E" w14:textId="77777777" w:rsidR="00606D45" w:rsidRPr="009A4485" w:rsidRDefault="00606D45" w:rsidP="00FC5D16"/>
    <w:p w14:paraId="112E8078" w14:textId="73760944" w:rsidR="00FC5D16" w:rsidRPr="00CA2BB3" w:rsidRDefault="00AB240F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</w:t>
      </w:r>
      <w:bookmarkStart w:id="2" w:name="_GoBack"/>
      <w:bookmarkEnd w:id="2"/>
      <w:r w:rsidR="006E7B7B">
        <w:rPr>
          <w:rFonts w:eastAsia="Calibri"/>
          <w:lang w:eastAsia="en-US"/>
        </w:rPr>
        <w:t>.09</w:t>
      </w:r>
      <w:r w:rsidR="00FC5D16" w:rsidRPr="00CA2BB3">
        <w:rPr>
          <w:rFonts w:eastAsia="Calibri"/>
          <w:lang w:eastAsia="en-US"/>
        </w:rPr>
        <w:t>.</w:t>
      </w:r>
      <w:r w:rsidR="006E7B7B">
        <w:rPr>
          <w:rFonts w:eastAsia="Calibri"/>
          <w:lang w:eastAsia="en-US"/>
        </w:rPr>
        <w:t>0</w:t>
      </w:r>
      <w:r w:rsidR="000D3811">
        <w:rPr>
          <w:rFonts w:eastAsia="Calibri"/>
          <w:lang w:eastAsia="en-US"/>
        </w:rPr>
        <w:t>1</w:t>
      </w:r>
      <w:r w:rsidR="00FC5D16" w:rsidRPr="00CA2BB3">
        <w:rPr>
          <w:rFonts w:eastAsia="Calibri"/>
          <w:lang w:eastAsia="en-US"/>
        </w:rPr>
        <w:t>.</w:t>
      </w:r>
    </w:p>
    <w:p w14:paraId="40034865" w14:textId="77777777" w:rsidR="00FC5D16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2A8FD780" w14:textId="77777777" w:rsidR="006E7B7B" w:rsidRPr="00CA2BB3" w:rsidRDefault="006E7B7B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27F689F3" w:rsidR="003B1770" w:rsidRDefault="00606D45" w:rsidP="00FC5D16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Kozmáné Petrilla Gréta</w:t>
      </w:r>
    </w:p>
    <w:p w14:paraId="1E7D0658" w14:textId="03928B4C" w:rsidR="00606D45" w:rsidRPr="009A4485" w:rsidRDefault="00606D45" w:rsidP="00FC5D16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Gazdálkodástudományi Intézet</w:t>
      </w:r>
    </w:p>
    <w:sectPr w:rsidR="00606D45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7A7"/>
    <w:multiLevelType w:val="hybridMultilevel"/>
    <w:tmpl w:val="BDEEF76E"/>
    <w:lvl w:ilvl="0" w:tplc="E1A05BF8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9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5"/>
  </w:num>
  <w:num w:numId="29">
    <w:abstractNumId w:val="29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51F1A"/>
    <w:rsid w:val="0008130D"/>
    <w:rsid w:val="00084869"/>
    <w:rsid w:val="00090EDD"/>
    <w:rsid w:val="000B2786"/>
    <w:rsid w:val="000C12F3"/>
    <w:rsid w:val="000C383D"/>
    <w:rsid w:val="000D3811"/>
    <w:rsid w:val="000F1C60"/>
    <w:rsid w:val="00142AC0"/>
    <w:rsid w:val="00162D62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269B2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825B4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06D45"/>
    <w:rsid w:val="00615DFA"/>
    <w:rsid w:val="00620949"/>
    <w:rsid w:val="00670416"/>
    <w:rsid w:val="00675077"/>
    <w:rsid w:val="00676347"/>
    <w:rsid w:val="006A6328"/>
    <w:rsid w:val="006A7E72"/>
    <w:rsid w:val="006E2349"/>
    <w:rsid w:val="006E7B7B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462E7"/>
    <w:rsid w:val="00847EF8"/>
    <w:rsid w:val="00860FDC"/>
    <w:rsid w:val="00866F01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240F"/>
    <w:rsid w:val="00AB678A"/>
    <w:rsid w:val="00AD2140"/>
    <w:rsid w:val="00AD2551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3BDD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929AA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3453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2DD3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1B28-99A1-4E33-A859-D641EC81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3</cp:revision>
  <dcterms:created xsi:type="dcterms:W3CDTF">2021-08-25T14:21:00Z</dcterms:created>
  <dcterms:modified xsi:type="dcterms:W3CDTF">2021-09-01T14:11:00Z</dcterms:modified>
</cp:coreProperties>
</file>