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D9B9" w14:textId="53C86000" w:rsidR="003B1770" w:rsidRPr="00282818" w:rsidRDefault="00282818" w:rsidP="00401DF2">
      <w:pPr>
        <w:jc w:val="center"/>
        <w:rPr>
          <w:b/>
          <w:sz w:val="26"/>
          <w:szCs w:val="26"/>
        </w:rPr>
      </w:pPr>
      <w:r w:rsidRPr="00282818">
        <w:rPr>
          <w:b/>
          <w:sz w:val="26"/>
          <w:szCs w:val="26"/>
        </w:rPr>
        <w:t>Mikor- és makroökonómia</w:t>
      </w:r>
      <w:r w:rsidR="00401DF2" w:rsidRPr="00282818">
        <w:rPr>
          <w:b/>
          <w:sz w:val="26"/>
          <w:szCs w:val="26"/>
        </w:rPr>
        <w:t xml:space="preserve"> </w:t>
      </w:r>
      <w:r w:rsidRPr="00282818">
        <w:rPr>
          <w:b/>
          <w:sz w:val="26"/>
          <w:szCs w:val="26"/>
        </w:rPr>
        <w:t>BKS1102L</w:t>
      </w:r>
    </w:p>
    <w:p w14:paraId="4917B891" w14:textId="547BBB57" w:rsidR="00282818" w:rsidRPr="00282818" w:rsidRDefault="00282818" w:rsidP="00401DF2">
      <w:pPr>
        <w:jc w:val="center"/>
        <w:rPr>
          <w:sz w:val="26"/>
          <w:szCs w:val="26"/>
        </w:rPr>
      </w:pPr>
      <w:r w:rsidRPr="00282818">
        <w:rPr>
          <w:b/>
          <w:sz w:val="26"/>
          <w:szCs w:val="26"/>
        </w:rPr>
        <w:t>Közösségszervezés BSC szak</w:t>
      </w:r>
    </w:p>
    <w:p w14:paraId="6B7F3F5C" w14:textId="77777777" w:rsidR="00A573A6" w:rsidRPr="009A4485" w:rsidRDefault="00A573A6"/>
    <w:p w14:paraId="45B9F81D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429C6A78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0A61CBFD" w14:textId="5FD560BA" w:rsidR="00401DF2" w:rsidRPr="008A7E50" w:rsidRDefault="00401DF2" w:rsidP="008A7E50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 xml:space="preserve">konzultáció: </w:t>
      </w:r>
      <w:r w:rsidRPr="00B538C5">
        <w:rPr>
          <w:bCs/>
        </w:rPr>
        <w:t>A tantárgy teljesítésének, követelményrendszerének ismertetése. A félév tantárgyi programjának bemutatása. Szakirodalom ajánlások.</w:t>
      </w:r>
      <w:r>
        <w:rPr>
          <w:bCs/>
        </w:rPr>
        <w:t xml:space="preserve"> </w:t>
      </w:r>
      <w:r w:rsidR="008A7E50" w:rsidRPr="00883FFD">
        <w:t>Alapfogalmak: gazdaság, gazdálkodás, közgazdaságtan. A közgazdasági elméletek fejlődése.</w:t>
      </w:r>
      <w:r w:rsidR="008A7E50" w:rsidRPr="008A7E50">
        <w:t xml:space="preserve"> </w:t>
      </w:r>
      <w:r w:rsidR="008A7E50" w:rsidRPr="00883FFD">
        <w:t>A fogyasztói magatartás és kereslet elmélete</w:t>
      </w:r>
      <w:r w:rsidR="008A7E50" w:rsidRPr="008A7E50">
        <w:t xml:space="preserve"> </w:t>
      </w:r>
      <w:r w:rsidR="008A7E50" w:rsidRPr="00883FFD">
        <w:t>A fogyasztói optimum meghatározása. Keresletrugalmasság</w:t>
      </w:r>
      <w:r w:rsidR="008A7E50">
        <w:t>.</w:t>
      </w:r>
    </w:p>
    <w:p w14:paraId="6DF0C029" w14:textId="2B61FCDC" w:rsidR="008A7E50" w:rsidRDefault="00401DF2" w:rsidP="00401DF2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bCs/>
        </w:rPr>
        <w:t xml:space="preserve">konzultáció: </w:t>
      </w:r>
      <w:r w:rsidR="008A7E50" w:rsidRPr="00883FFD">
        <w:t>A vállalati magatartás elmélete. A termelési függvény és a vállalati optimum</w:t>
      </w:r>
      <w:r w:rsidR="008A7E50">
        <w:t>.</w:t>
      </w:r>
      <w:r w:rsidR="008A7E50" w:rsidRPr="008A7E50">
        <w:t xml:space="preserve"> </w:t>
      </w:r>
      <w:r w:rsidR="008A7E50" w:rsidRPr="00883FFD">
        <w:t>A termelés költségfüggvénye</w:t>
      </w:r>
      <w:r w:rsidR="008A7E50">
        <w:t>,</w:t>
      </w:r>
      <w:r w:rsidR="008A7E50" w:rsidRPr="00883FFD">
        <w:rPr>
          <w:b/>
          <w:bCs/>
        </w:rPr>
        <w:t xml:space="preserve"> </w:t>
      </w:r>
      <w:r w:rsidR="008A7E50" w:rsidRPr="00883FFD">
        <w:t>A vállalati profit meghatározása</w:t>
      </w:r>
      <w:r w:rsidR="008A7E50">
        <w:t>.</w:t>
      </w:r>
      <w:r w:rsidR="008A7E50" w:rsidRPr="008A7E50">
        <w:t xml:space="preserve"> </w:t>
      </w:r>
      <w:r w:rsidR="008A7E50" w:rsidRPr="00883FFD">
        <w:t>Piaci formák és piaci szerkezetek</w:t>
      </w:r>
      <w:r w:rsidR="008A7E50">
        <w:t>.</w:t>
      </w:r>
    </w:p>
    <w:p w14:paraId="1CF38D9D" w14:textId="73AC1301" w:rsidR="008A7E50" w:rsidRDefault="008A7E50" w:rsidP="00401DF2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883FFD">
        <w:t>A gazdasági folyamatok makroökonómiai megközelítése</w:t>
      </w:r>
      <w:r>
        <w:t xml:space="preserve">. Árupiac és piacgazdaság. </w:t>
      </w:r>
      <w:r w:rsidRPr="00883FFD">
        <w:t>Az infláció lényege és típusai. Munkapiac (Munkanélküliség és foglalkoztatottság</w:t>
      </w:r>
      <w:r>
        <w:t>).</w:t>
      </w:r>
      <w:r w:rsidRPr="008A7E50">
        <w:t xml:space="preserve"> </w:t>
      </w:r>
      <w:r w:rsidRPr="00883FFD">
        <w:t>A pénz kialakulása és funkciói</w:t>
      </w:r>
      <w:r>
        <w:t>.</w:t>
      </w:r>
      <w:r w:rsidRPr="00883FFD">
        <w:t xml:space="preserve"> Bank és bankrendszer. Költségvetés és monetáris politika</w:t>
      </w:r>
      <w:r>
        <w:t>.</w:t>
      </w:r>
    </w:p>
    <w:p w14:paraId="50AA5A29" w14:textId="77777777" w:rsidR="00401DF2" w:rsidRDefault="00401DF2" w:rsidP="00401DF2">
      <w:pPr>
        <w:rPr>
          <w:b/>
          <w:bCs/>
        </w:rPr>
      </w:pPr>
    </w:p>
    <w:p w14:paraId="7C161AA2" w14:textId="77777777" w:rsidR="002F4200" w:rsidRPr="009A4485" w:rsidRDefault="002F4200" w:rsidP="002F4200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708A485" w14:textId="77777777" w:rsidR="002F4200" w:rsidRPr="008D5B66" w:rsidRDefault="002F4200" w:rsidP="002F4200">
      <w:pPr>
        <w:ind w:left="466"/>
        <w:jc w:val="both"/>
      </w:pPr>
      <w:r w:rsidRPr="008D5B66">
        <w:t>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8D5B66">
        <w:t>TVSz</w:t>
      </w:r>
      <w:proofErr w:type="spellEnd"/>
      <w:r w:rsidRPr="008D5B66">
        <w:t xml:space="preserve"> 8.§ 1.).</w:t>
      </w:r>
    </w:p>
    <w:p w14:paraId="593C4C37" w14:textId="77777777" w:rsidR="00401DF2" w:rsidRPr="009A4485" w:rsidRDefault="00401DF2" w:rsidP="00401DF2"/>
    <w:p w14:paraId="7944AD3A" w14:textId="6647BBB0" w:rsidR="00401DF2" w:rsidRPr="009A4485" w:rsidRDefault="00401DF2" w:rsidP="00401DF2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2F4200">
        <w:rPr>
          <w:b/>
        </w:rPr>
        <w:t>gyakorlati jegy</w:t>
      </w:r>
    </w:p>
    <w:p w14:paraId="4B7797F6" w14:textId="77777777" w:rsidR="002F4200" w:rsidRPr="003D41B2" w:rsidRDefault="002F4200" w:rsidP="002F4200">
      <w:pPr>
        <w:rPr>
          <w:b/>
          <w:bCs/>
        </w:rPr>
      </w:pPr>
    </w:p>
    <w:p w14:paraId="460D91AF" w14:textId="77777777" w:rsidR="002F4200" w:rsidRPr="003D41B2" w:rsidRDefault="002F4200" w:rsidP="002F4200">
      <w:pPr>
        <w:rPr>
          <w:b/>
          <w:bCs/>
        </w:rPr>
      </w:pPr>
      <w:r w:rsidRPr="003D41B2">
        <w:rPr>
          <w:b/>
          <w:bCs/>
        </w:rPr>
        <w:t>Az érdemjegy kialakításának módja:</w:t>
      </w:r>
    </w:p>
    <w:p w14:paraId="02DA6440" w14:textId="4C334BE8" w:rsidR="00814AE5" w:rsidRDefault="00814AE5" w:rsidP="002F4200">
      <w:pPr>
        <w:ind w:left="360"/>
        <w:jc w:val="both"/>
        <w:rPr>
          <w:i/>
        </w:rPr>
      </w:pPr>
      <w:r>
        <w:rPr>
          <w:i/>
        </w:rPr>
        <w:t>A</w:t>
      </w:r>
      <w:r w:rsidR="00640C4B">
        <w:rPr>
          <w:i/>
        </w:rPr>
        <w:t>z egyetemi e-learning/Moodle-rendszer</w:t>
      </w:r>
      <w:r>
        <w:rPr>
          <w:i/>
        </w:rPr>
        <w:t>é</w:t>
      </w:r>
      <w:r w:rsidR="00640C4B">
        <w:rPr>
          <w:i/>
        </w:rPr>
        <w:t>be feltöltött feladatsor határidőre történő elküldése</w:t>
      </w:r>
      <w:r>
        <w:rPr>
          <w:i/>
        </w:rPr>
        <w:t xml:space="preserve"> (2022. január 14.-ig).</w:t>
      </w:r>
    </w:p>
    <w:p w14:paraId="119AADD6" w14:textId="75C788DC" w:rsidR="002F4200" w:rsidRDefault="002F4200" w:rsidP="002F4200">
      <w:pPr>
        <w:ind w:left="360"/>
        <w:jc w:val="both"/>
        <w:rPr>
          <w:i/>
        </w:rPr>
      </w:pPr>
      <w:r w:rsidRPr="003D41B2">
        <w:rPr>
          <w:i/>
        </w:rPr>
        <w:t>Elégtelen gyakorlati jegy javítása a Tanulmányi és vizsgaszabályzat szerint lehetséges.</w:t>
      </w:r>
    </w:p>
    <w:p w14:paraId="760B9440" w14:textId="77777777" w:rsidR="002F4200" w:rsidRDefault="002F4200" w:rsidP="002F4200">
      <w:pPr>
        <w:jc w:val="both"/>
        <w:rPr>
          <w:i/>
        </w:rPr>
      </w:pPr>
    </w:p>
    <w:p w14:paraId="08957764" w14:textId="77777777" w:rsidR="00401DF2" w:rsidRDefault="00401DF2" w:rsidP="00401DF2">
      <w:pPr>
        <w:spacing w:after="120"/>
        <w:jc w:val="both"/>
        <w:rPr>
          <w:i/>
        </w:rPr>
      </w:pPr>
    </w:p>
    <w:p w14:paraId="6911E974" w14:textId="4A11F964" w:rsidR="00401DF2" w:rsidRPr="009776BD" w:rsidRDefault="00401DF2" w:rsidP="00401DF2">
      <w:pPr>
        <w:spacing w:after="120"/>
        <w:jc w:val="both"/>
      </w:pPr>
      <w:r w:rsidRPr="009776BD">
        <w:t>Nyíregyháza, 20</w:t>
      </w:r>
      <w:r w:rsidR="008D0035">
        <w:t>2</w:t>
      </w:r>
      <w:r w:rsidR="006066BF">
        <w:t>1</w:t>
      </w:r>
      <w:r w:rsidRPr="009776BD">
        <w:t>.</w:t>
      </w:r>
      <w:r w:rsidR="008D0035">
        <w:t>augusztus 27.</w:t>
      </w:r>
    </w:p>
    <w:p w14:paraId="6F35F4D5" w14:textId="2E994C38" w:rsidR="00401DF2" w:rsidRPr="009776BD" w:rsidRDefault="00401DF2" w:rsidP="00401DF2">
      <w:pPr>
        <w:spacing w:after="120"/>
        <w:jc w:val="both"/>
      </w:pPr>
    </w:p>
    <w:p w14:paraId="03FE8C97" w14:textId="77777777" w:rsidR="00401DF2" w:rsidRPr="009776BD" w:rsidRDefault="00401DF2" w:rsidP="00401DF2">
      <w:pPr>
        <w:spacing w:after="120"/>
        <w:jc w:val="right"/>
      </w:pPr>
      <w:r w:rsidRPr="009776BD">
        <w:t>Dr. Nagy Zsuzsanna</w:t>
      </w:r>
    </w:p>
    <w:p w14:paraId="57641E0C" w14:textId="4A0DC07B" w:rsidR="00401DF2" w:rsidRPr="00B05A2B" w:rsidRDefault="00401DF2" w:rsidP="00401DF2">
      <w:pPr>
        <w:ind w:left="6372" w:firstLine="708"/>
      </w:pPr>
      <w:r w:rsidRPr="009776BD">
        <w:t>adjunktus</w:t>
      </w:r>
    </w:p>
    <w:p w14:paraId="4AE89DC6" w14:textId="756C9459" w:rsidR="00BE2BF9" w:rsidRPr="009A4485" w:rsidRDefault="00BE2BF9" w:rsidP="00401DF2">
      <w:pPr>
        <w:pStyle w:val="Listaszerbekezds"/>
        <w:ind w:left="370"/>
        <w:rPr>
          <w:highlight w:val="green"/>
        </w:rPr>
      </w:pPr>
    </w:p>
    <w:sectPr w:rsidR="00BE2BF9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82818"/>
    <w:rsid w:val="00294D32"/>
    <w:rsid w:val="002B579A"/>
    <w:rsid w:val="002B7295"/>
    <w:rsid w:val="002C2F97"/>
    <w:rsid w:val="002C3F38"/>
    <w:rsid w:val="002C5D8C"/>
    <w:rsid w:val="002F4200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1DF2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066BF"/>
    <w:rsid w:val="00615DFA"/>
    <w:rsid w:val="00620949"/>
    <w:rsid w:val="00640C4B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801667"/>
    <w:rsid w:val="00814AE5"/>
    <w:rsid w:val="008462E7"/>
    <w:rsid w:val="00847EF8"/>
    <w:rsid w:val="0087478E"/>
    <w:rsid w:val="008A17F6"/>
    <w:rsid w:val="008A696F"/>
    <w:rsid w:val="008A7E50"/>
    <w:rsid w:val="008B1DC2"/>
    <w:rsid w:val="008B2AD4"/>
    <w:rsid w:val="008C03FA"/>
    <w:rsid w:val="008C54C4"/>
    <w:rsid w:val="008C74EF"/>
    <w:rsid w:val="008D0035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2445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C6993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8A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Nagy Zsuzsanna</cp:lastModifiedBy>
  <cp:revision>11</cp:revision>
  <dcterms:created xsi:type="dcterms:W3CDTF">2019-01-21T12:05:00Z</dcterms:created>
  <dcterms:modified xsi:type="dcterms:W3CDTF">2021-08-24T11:55:00Z</dcterms:modified>
</cp:coreProperties>
</file>