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E191D" w14:textId="341596F1" w:rsidR="00D46F84" w:rsidRPr="00AE0209" w:rsidRDefault="002E3C4E" w:rsidP="00AE0209">
      <w:pPr>
        <w:rPr>
          <w:b/>
          <w:color w:val="FF0000"/>
        </w:rPr>
      </w:pPr>
      <w:r>
        <w:t>BSP 1213</w:t>
      </w:r>
      <w:bookmarkStart w:id="0" w:name="_GoBack"/>
      <w:bookmarkEnd w:id="0"/>
      <w:r>
        <w:t>L Család és szociális jog</w:t>
      </w:r>
    </w:p>
    <w:p w14:paraId="58F98CD2" w14:textId="684476A3" w:rsidR="00A573A6" w:rsidRPr="009A4485" w:rsidRDefault="00D46F84" w:rsidP="00A573A6">
      <w:r>
        <w:t xml:space="preserve"> </w:t>
      </w: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9E0D19E" w14:textId="3F4B2008" w:rsidR="001C1527" w:rsidRPr="002E3C4E" w:rsidRDefault="001C1527" w:rsidP="002E3C4E">
      <w:pPr>
        <w:numPr>
          <w:ilvl w:val="0"/>
          <w:numId w:val="31"/>
        </w:numPr>
        <w:spacing w:before="60" w:after="120"/>
        <w:ind w:left="357" w:hanging="357"/>
        <w:jc w:val="both"/>
        <w:rPr>
          <w:b/>
        </w:rPr>
      </w:pPr>
      <w:proofErr w:type="gramStart"/>
      <w:r>
        <w:rPr>
          <w:bCs/>
        </w:rPr>
        <w:t>konzultáció</w:t>
      </w:r>
      <w:proofErr w:type="gramEnd"/>
      <w:r w:rsidR="002E3C4E">
        <w:rPr>
          <w:bCs/>
        </w:rPr>
        <w:t>:</w:t>
      </w:r>
      <w:r w:rsidR="002E3C4E" w:rsidRPr="002E3C4E">
        <w:t xml:space="preserve"> </w:t>
      </w:r>
      <w:r w:rsidR="002E3C4E" w:rsidRPr="009C740E">
        <w:t>A család fogalma és f</w:t>
      </w:r>
      <w:r w:rsidR="002E3C4E">
        <w:t xml:space="preserve">unkciói. </w:t>
      </w:r>
      <w:r w:rsidR="002E3C4E" w:rsidRPr="000B0584">
        <w:t>A házasság alaki kellékei. A házasság érvénytelenségének fogalma, elhatáro</w:t>
      </w:r>
      <w:r w:rsidR="002E3C4E">
        <w:t xml:space="preserve">lása a nem létező házasságtól. </w:t>
      </w:r>
      <w:r w:rsidR="002E3C4E" w:rsidRPr="000B0584">
        <w:t>A házasság felbontása. A házastársak személyi viszonyai, jogai és kötelességei. A házastársak névviselési szabályai.</w:t>
      </w:r>
      <w:r w:rsidR="002E3C4E" w:rsidRPr="00304A22">
        <w:t xml:space="preserve"> </w:t>
      </w:r>
      <w:r w:rsidR="002E3C4E" w:rsidRPr="000B0584">
        <w:t>A házastársak vagyoni viszonyai. A házastársi vagyonközösség fogalma, kezdete és megszűnése.</w:t>
      </w:r>
      <w:r w:rsidR="002E3C4E">
        <w:rPr>
          <w:b/>
        </w:rPr>
        <w:t xml:space="preserve"> </w:t>
      </w:r>
      <w:r w:rsidR="002E3C4E" w:rsidRPr="000B0584">
        <w:t>A házastársak közös vagyona. A közös vagyonhoz tartozás vélelmei. A házastársak különvagyona, annak terhei és tartozásai.</w:t>
      </w:r>
      <w:r w:rsidR="002E3C4E" w:rsidRPr="00304A22">
        <w:t xml:space="preserve"> </w:t>
      </w:r>
      <w:r w:rsidR="002E3C4E" w:rsidRPr="000B0584">
        <w:t xml:space="preserve">A vagyonközösséghez tartozó vagyontárgyak használata és kezelése, a költségek és kiadások viselése általában. </w:t>
      </w:r>
      <w:r w:rsidR="002E3C4E" w:rsidRPr="007C7815">
        <w:t xml:space="preserve">A bejegyzett élettársi kapcsolat. A bejegyzett élettársak személyi és vagyoni jogai, kötelességei. </w:t>
      </w:r>
      <w:r w:rsidR="002E3C4E" w:rsidRPr="009740D4">
        <w:t xml:space="preserve">A rokoni kapcsolat alapjai. Az apai jogállást keletkeztető tények. A házasságon alapuló apasági vélelem (a vélelem keletkezése, mögöttes apaság stb.). Az egységes apasági vélelmek, azok jellemzői, lényeges szabályai. A vélelmekkel összefüggő egyéb kérdések. </w:t>
      </w:r>
    </w:p>
    <w:p w14:paraId="4EAED466" w14:textId="2E1D6EB3" w:rsidR="001C1527" w:rsidRPr="002E3C4E" w:rsidRDefault="001C1527" w:rsidP="002E3C4E">
      <w:pPr>
        <w:pStyle w:val="Listaszerbekezds"/>
        <w:numPr>
          <w:ilvl w:val="0"/>
          <w:numId w:val="31"/>
        </w:numPr>
        <w:spacing w:after="120"/>
        <w:jc w:val="both"/>
        <w:rPr>
          <w:b/>
        </w:rPr>
      </w:pPr>
      <w:proofErr w:type="gramStart"/>
      <w:r w:rsidRPr="002E3C4E">
        <w:rPr>
          <w:bCs/>
        </w:rPr>
        <w:t>konzultáció</w:t>
      </w:r>
      <w:proofErr w:type="gramEnd"/>
      <w:r w:rsidR="002E3C4E" w:rsidRPr="002E3C4E">
        <w:rPr>
          <w:bCs/>
        </w:rPr>
        <w:t xml:space="preserve"> :</w:t>
      </w:r>
      <w:r w:rsidR="002E3C4E" w:rsidRPr="002E3C4E">
        <w:t xml:space="preserve"> </w:t>
      </w:r>
      <w:r w:rsidR="002E3C4E" w:rsidRPr="00304A22">
        <w:t>A gyámrendelés feltételei és a gyámság fajtái. A gyámság viselésének általános feltételei. Kizárás a gyámság viseléséből. A gyámság tartalma, a gyám jogai és kötelességei (elhatárolása a szülőt megillető szülői felügyeleti jog tartalmától). A gyám ellenőrzése, felelőssége. A gyámság, illetve a gyámi tisztség megszűnése.</w:t>
      </w:r>
      <w:r w:rsidR="002E3C4E">
        <w:t xml:space="preserve"> </w:t>
      </w:r>
      <w:r w:rsidR="002E3C4E" w:rsidRPr="005953E6">
        <w:t>A gyámság tartalma, a gyám jogai és kötelességei (elhatárolása a szülőt megillető szülői felügyeleti jog tartalmától). A gyám ellenőrzése, felelőssége. A gyámság, illetve a gyámi tisztség megszűnése.</w:t>
      </w:r>
      <w:r w:rsidR="002E3C4E" w:rsidRPr="002E3C4E">
        <w:rPr>
          <w:b/>
        </w:rPr>
        <w:t xml:space="preserve"> </w:t>
      </w:r>
      <w:r w:rsidR="002E3C4E">
        <w:t>A szociális jog, mint alapjog, helye a jogrendszerben, alapelvei</w:t>
      </w:r>
      <w:r w:rsidR="002E3C4E" w:rsidRPr="002E3C4E">
        <w:rPr>
          <w:b/>
        </w:rPr>
        <w:t xml:space="preserve"> </w:t>
      </w:r>
      <w:proofErr w:type="gramStart"/>
      <w:r w:rsidR="002E3C4E">
        <w:t>A</w:t>
      </w:r>
      <w:proofErr w:type="gramEnd"/>
      <w:r w:rsidR="002E3C4E">
        <w:t xml:space="preserve"> magyar szociális igazgatás ellátó rendszere, alapfogalmai</w:t>
      </w:r>
    </w:p>
    <w:p w14:paraId="29F9514F" w14:textId="77777777" w:rsidR="001C1527" w:rsidRDefault="001C1527" w:rsidP="0040546B">
      <w:pPr>
        <w:ind w:left="709" w:hanging="699"/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3588AE32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>A gyakorlati foglalkozások</w:t>
      </w:r>
      <w:r w:rsidR="002E3C4E">
        <w:t xml:space="preserve">on a részvétel kötelező. </w:t>
      </w:r>
    </w:p>
    <w:p w14:paraId="4BBBD5AC" w14:textId="77777777" w:rsidR="00A573A6" w:rsidRDefault="00A573A6"/>
    <w:p w14:paraId="58B6C166" w14:textId="13E55591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2E3C4E">
        <w:rPr>
          <w:b/>
        </w:rPr>
        <w:t xml:space="preserve">gyakorlati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343A4831" w14:textId="6AE288AF" w:rsidR="008C03FA" w:rsidRPr="009A4485" w:rsidRDefault="008C03FA" w:rsidP="008C03F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6EFB626A" w14:textId="6012F170" w:rsidR="004413F6" w:rsidRPr="002E3C4E" w:rsidRDefault="004413F6" w:rsidP="004413F6">
      <w:pPr>
        <w:pStyle w:val="Listaszerbekezds"/>
        <w:numPr>
          <w:ilvl w:val="0"/>
          <w:numId w:val="11"/>
        </w:numPr>
        <w:ind w:left="426"/>
      </w:pPr>
      <w:r>
        <w:rPr>
          <w:i/>
          <w:color w:val="0070C0"/>
          <w:sz w:val="22"/>
          <w:szCs w:val="22"/>
        </w:rPr>
        <w:t xml:space="preserve"> </w:t>
      </w:r>
      <w:r w:rsidR="00786B5D" w:rsidRPr="002E3C4E">
        <w:rPr>
          <w:sz w:val="22"/>
          <w:szCs w:val="22"/>
        </w:rPr>
        <w:t xml:space="preserve">zárthelyi dolgozat. </w:t>
      </w:r>
    </w:p>
    <w:p w14:paraId="16484B50" w14:textId="77777777" w:rsidR="004413F6" w:rsidRPr="004413F6" w:rsidRDefault="004413F6" w:rsidP="004413F6">
      <w:pPr>
        <w:pStyle w:val="Listaszerbekezds"/>
        <w:ind w:left="426"/>
        <w:rPr>
          <w:i/>
          <w:color w:val="0070C0"/>
        </w:rPr>
      </w:pPr>
    </w:p>
    <w:p w14:paraId="69147703" w14:textId="3CFB7871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5CC03A4D" w14:textId="62190D67" w:rsidR="00786B5D" w:rsidRPr="002E3C4E" w:rsidRDefault="00786B5D" w:rsidP="002E3C4E">
      <w:pPr>
        <w:contextualSpacing/>
        <w:rPr>
          <w:i/>
          <w:color w:val="0070C0"/>
        </w:rPr>
      </w:pPr>
    </w:p>
    <w:p w14:paraId="3D170315" w14:textId="5DADA520" w:rsidR="008C03FA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r w:rsidR="002E3C4E">
        <w:rPr>
          <w:b/>
          <w:bCs/>
        </w:rPr>
        <w:t xml:space="preserve"> </w:t>
      </w:r>
    </w:p>
    <w:p w14:paraId="69A4999C" w14:textId="6AA5DF78" w:rsidR="002E3C4E" w:rsidRDefault="002E3C4E" w:rsidP="008C03FA">
      <w:pPr>
        <w:rPr>
          <w:b/>
          <w:bCs/>
        </w:rPr>
      </w:pPr>
    </w:p>
    <w:p w14:paraId="787AEAB6" w14:textId="40BC27C0" w:rsidR="002E3C4E" w:rsidRPr="002E3C4E" w:rsidRDefault="002E3C4E" w:rsidP="008C03FA">
      <w:pPr>
        <w:rPr>
          <w:bCs/>
        </w:rPr>
      </w:pPr>
      <w:r>
        <w:rPr>
          <w:bCs/>
        </w:rPr>
        <w:t xml:space="preserve">A meghirdetett időpontokban a hallgató választ, hogy írásban vagy szóban ad számot a tudásáról. </w:t>
      </w: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37C57"/>
    <w:multiLevelType w:val="hybridMultilevel"/>
    <w:tmpl w:val="2B30303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3C4E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57364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2020-01-30T07:05:00Z</dcterms:created>
  <dcterms:modified xsi:type="dcterms:W3CDTF">2020-01-30T07:05:00Z</dcterms:modified>
</cp:coreProperties>
</file>