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45216044" w:rsidR="00334766" w:rsidRDefault="00060451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6BF18123" w:rsidR="00A377A2" w:rsidRPr="00CA2BB3" w:rsidRDefault="00373FC3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4C41A2DE" w14:textId="77777777" w:rsidR="00A377A2" w:rsidRDefault="00A377A2" w:rsidP="00A377A2">
      <w:pPr>
        <w:rPr>
          <w:sz w:val="28"/>
          <w:szCs w:val="28"/>
        </w:rPr>
      </w:pPr>
    </w:p>
    <w:p w14:paraId="0DB6626B" w14:textId="3C2E6404" w:rsidR="008163B3" w:rsidRDefault="008163B3" w:rsidP="008163B3">
      <w:pPr>
        <w:jc w:val="center"/>
        <w:rPr>
          <w:sz w:val="28"/>
          <w:szCs w:val="28"/>
        </w:rPr>
      </w:pPr>
      <w:r w:rsidRPr="008163B3">
        <w:rPr>
          <w:sz w:val="28"/>
          <w:szCs w:val="28"/>
        </w:rPr>
        <w:t>LEVELEZŐ TAGOZAT</w:t>
      </w:r>
    </w:p>
    <w:p w14:paraId="116330E8" w14:textId="6F2E1186" w:rsidR="008163B3" w:rsidRPr="008163B3" w:rsidRDefault="008163B3" w:rsidP="008163B3">
      <w:pPr>
        <w:jc w:val="center"/>
        <w:rPr>
          <w:sz w:val="22"/>
          <w:szCs w:val="22"/>
        </w:rPr>
      </w:pPr>
      <w:r w:rsidRPr="008163B3">
        <w:rPr>
          <w:sz w:val="22"/>
          <w:szCs w:val="22"/>
        </w:rPr>
        <w:t xml:space="preserve">Tantárgy kódja: </w:t>
      </w:r>
      <w:r w:rsidR="00373FC3">
        <w:rPr>
          <w:sz w:val="22"/>
          <w:szCs w:val="22"/>
        </w:rPr>
        <w:t>BGZ1208</w:t>
      </w:r>
      <w:r w:rsidRPr="008163B3">
        <w:rPr>
          <w:sz w:val="22"/>
          <w:szCs w:val="22"/>
        </w:rPr>
        <w:t>L</w:t>
      </w:r>
    </w:p>
    <w:p w14:paraId="45B9F81D" w14:textId="77777777" w:rsidR="003B1770" w:rsidRPr="009A4485" w:rsidRDefault="003B1770" w:rsidP="000F7A98">
      <w:pPr>
        <w:rPr>
          <w:b/>
          <w:bCs/>
        </w:rPr>
      </w:pPr>
    </w:p>
    <w:p w14:paraId="2CF4CFE1" w14:textId="030B48A8" w:rsidR="00C95581" w:rsidRDefault="00C95581" w:rsidP="00637F4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2EF134B" w14:textId="77777777" w:rsidR="00637F49" w:rsidRPr="00637F49" w:rsidRDefault="00637F49" w:rsidP="00637F49">
      <w:pPr>
        <w:ind w:left="709" w:hanging="699"/>
        <w:rPr>
          <w:b/>
          <w:bCs/>
        </w:rPr>
      </w:pPr>
      <w:bookmarkStart w:id="0" w:name="_GoBack"/>
      <w:bookmarkEnd w:id="0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B46C53" w:rsidRPr="00F26419" w14:paraId="204DBCD4" w14:textId="77777777" w:rsidTr="00637F49">
        <w:trPr>
          <w:trHeight w:val="1221"/>
        </w:trPr>
        <w:tc>
          <w:tcPr>
            <w:tcW w:w="2245" w:type="dxa"/>
          </w:tcPr>
          <w:p w14:paraId="2A2DD537" w14:textId="1C9EC407" w:rsidR="00B46C53" w:rsidRPr="00904B42" w:rsidRDefault="00B46C53" w:rsidP="00B46C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209678D1" w14:textId="61B37193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A számviteli elemzés sz</w:t>
            </w:r>
            <w:r w:rsidR="00250DB6">
              <w:rPr>
                <w:b/>
                <w:bCs/>
                <w:sz w:val="22"/>
                <w:szCs w:val="22"/>
              </w:rPr>
              <w:t>ükségessége és információigénye</w:t>
            </w:r>
          </w:p>
          <w:p w14:paraId="3ADE8433" w14:textId="28AB7652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mérleg </w:t>
            </w:r>
            <w:r w:rsidR="00250DB6">
              <w:rPr>
                <w:b/>
                <w:bCs/>
                <w:sz w:val="22"/>
                <w:szCs w:val="22"/>
              </w:rPr>
              <w:t>elemzése</w:t>
            </w:r>
          </w:p>
          <w:p w14:paraId="4E23AD0A" w14:textId="68927C1F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jöved</w:t>
            </w:r>
            <w:r w:rsidR="00250DB6">
              <w:rPr>
                <w:b/>
                <w:bCs/>
                <w:sz w:val="22"/>
                <w:szCs w:val="22"/>
              </w:rPr>
              <w:t>elmezőség alakulásának elemzése</w:t>
            </w:r>
          </w:p>
          <w:p w14:paraId="41FA6ABF" w14:textId="4A7FC5DA" w:rsidR="00B46C53" w:rsidRPr="00373FC3" w:rsidRDefault="00904B42" w:rsidP="00250DB6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  <w:r w:rsidRPr="00904B42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71E1A8F1" w14:textId="40A4F18E" w:rsidR="00B46C53" w:rsidRPr="00373FC3" w:rsidRDefault="00B46C53" w:rsidP="00E8045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163B3" w:rsidRPr="00F26419" w14:paraId="44EE2AF3" w14:textId="77777777" w:rsidTr="00904B42">
        <w:trPr>
          <w:trHeight w:val="1366"/>
        </w:trPr>
        <w:tc>
          <w:tcPr>
            <w:tcW w:w="2245" w:type="dxa"/>
          </w:tcPr>
          <w:p w14:paraId="7E04D5B6" w14:textId="49B23F36" w:rsidR="008163B3" w:rsidRPr="00904B42" w:rsidRDefault="008163B3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43C7BE37" w14:textId="77777777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vállalkozási eredmény elemzése. </w:t>
            </w:r>
          </w:p>
          <w:p w14:paraId="5B769A73" w14:textId="05E3B1C0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kontrolling célja és </w:t>
            </w:r>
            <w:r w:rsidRPr="007E478C">
              <w:rPr>
                <w:b/>
                <w:bCs/>
                <w:sz w:val="22"/>
                <w:szCs w:val="22"/>
              </w:rPr>
              <w:t>móds</w:t>
            </w:r>
            <w:r w:rsidR="00250DB6">
              <w:rPr>
                <w:b/>
                <w:bCs/>
                <w:sz w:val="22"/>
                <w:szCs w:val="22"/>
              </w:rPr>
              <w:t>zerei a vállalat irányításában</w:t>
            </w:r>
          </w:p>
          <w:p w14:paraId="58396A14" w14:textId="26DA0759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>A kontrolling eszköztára, f</w:t>
            </w:r>
            <w:r w:rsidR="00250DB6">
              <w:rPr>
                <w:b/>
                <w:bCs/>
                <w:sz w:val="22"/>
                <w:szCs w:val="22"/>
              </w:rPr>
              <w:t>eladata, szerepköre</w:t>
            </w:r>
          </w:p>
          <w:p w14:paraId="5F3A8065" w14:textId="0E724ED9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E478C">
              <w:rPr>
                <w:b/>
                <w:bCs/>
                <w:sz w:val="22"/>
                <w:szCs w:val="22"/>
              </w:rPr>
              <w:t>kontrollingrendszer</w:t>
            </w:r>
            <w:proofErr w:type="spellEnd"/>
            <w:r w:rsidRPr="007E478C">
              <w:rPr>
                <w:b/>
                <w:bCs/>
                <w:sz w:val="22"/>
                <w:szCs w:val="22"/>
              </w:rPr>
              <w:t xml:space="preserve"> kiépítés</w:t>
            </w:r>
            <w:r>
              <w:rPr>
                <w:b/>
                <w:bCs/>
                <w:sz w:val="22"/>
                <w:szCs w:val="22"/>
              </w:rPr>
              <w:t xml:space="preserve">e, működtetése, fejlesztése, kapcsolata a többi </w:t>
            </w:r>
            <w:r w:rsidR="00250DB6">
              <w:rPr>
                <w:b/>
                <w:bCs/>
                <w:sz w:val="22"/>
                <w:szCs w:val="22"/>
              </w:rPr>
              <w:t>vállalati funkcióval</w:t>
            </w:r>
          </w:p>
          <w:p w14:paraId="177B79B2" w14:textId="209DE22E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A számvitel és a kontrolling </w:t>
            </w:r>
            <w:r w:rsidR="00250DB6">
              <w:rPr>
                <w:b/>
                <w:bCs/>
                <w:sz w:val="22"/>
                <w:szCs w:val="22"/>
              </w:rPr>
              <w:t>kapcsolata</w:t>
            </w:r>
          </w:p>
          <w:p w14:paraId="22D6113E" w14:textId="6660C9AD" w:rsidR="008163B3" w:rsidRDefault="00637F49" w:rsidP="00904B4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37F49">
              <w:rPr>
                <w:b/>
                <w:bCs/>
                <w:sz w:val="22"/>
                <w:szCs w:val="22"/>
              </w:rPr>
              <w:t>Költségszámítás gyakorlata</w:t>
            </w:r>
          </w:p>
          <w:p w14:paraId="61C31F9B" w14:textId="18BCE87C" w:rsidR="00250DB6" w:rsidRPr="00373FC3" w:rsidRDefault="00250DB6" w:rsidP="00904B42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04B42" w:rsidRPr="00F26419" w14:paraId="2833A10A" w14:textId="77777777" w:rsidTr="00894A37">
        <w:trPr>
          <w:trHeight w:val="1528"/>
        </w:trPr>
        <w:tc>
          <w:tcPr>
            <w:tcW w:w="2245" w:type="dxa"/>
          </w:tcPr>
          <w:p w14:paraId="74849EC9" w14:textId="2DA76DD7" w:rsidR="00904B42" w:rsidRPr="00904B42" w:rsidRDefault="00904B42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2BE6D7A" w14:textId="77777777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Kalkulációs feladatok</w:t>
            </w:r>
          </w:p>
          <w:p w14:paraId="4E7ABF0E" w14:textId="77777777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Költségtervezés, költségelemzés</w:t>
            </w:r>
          </w:p>
          <w:p w14:paraId="0D23A3BD" w14:textId="093B8E5B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Önköltségszámítás, teljes -, és részköltség számítás</w:t>
            </w:r>
          </w:p>
          <w:p w14:paraId="12D3AC08" w14:textId="2A25CC96" w:rsidR="00904B42" w:rsidRDefault="00637F49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250DB6" w:rsidRPr="00250DB6">
              <w:rPr>
                <w:b/>
                <w:bCs/>
                <w:sz w:val="22"/>
                <w:szCs w:val="22"/>
              </w:rPr>
              <w:t>Tevékenység alapú költségszámít</w:t>
            </w:r>
            <w:r w:rsidR="00250DB6">
              <w:rPr>
                <w:b/>
                <w:bCs/>
                <w:sz w:val="22"/>
                <w:szCs w:val="22"/>
              </w:rPr>
              <w:t xml:space="preserve">ási és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direct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costing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feladatok</w:t>
            </w:r>
          </w:p>
          <w:p w14:paraId="09603139" w14:textId="07266F10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Hagyományos költségszámítási módszerek, ABC eljárás</w:t>
            </w:r>
            <w:r w:rsidR="00637F49">
              <w:rPr>
                <w:b/>
                <w:bCs/>
                <w:sz w:val="22"/>
                <w:szCs w:val="22"/>
              </w:rPr>
              <w:t>)</w:t>
            </w:r>
          </w:p>
          <w:p w14:paraId="1ECC8C6B" w14:textId="6E68EE02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904B42" w:rsidRPr="00F26419" w14:paraId="6CD5AC8B" w14:textId="77777777" w:rsidTr="00637F49">
        <w:trPr>
          <w:trHeight w:val="496"/>
        </w:trPr>
        <w:tc>
          <w:tcPr>
            <w:tcW w:w="2245" w:type="dxa"/>
          </w:tcPr>
          <w:p w14:paraId="2A2414DC" w14:textId="6FF143CB" w:rsidR="00904B42" w:rsidRPr="00373FC3" w:rsidRDefault="00904B42" w:rsidP="008163B3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904B42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45411529" w14:textId="1E798F39" w:rsidR="00904B42" w:rsidRPr="00373FC3" w:rsidRDefault="00904B42" w:rsidP="000F7A98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  <w:r w:rsidRPr="00904B42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07641648" w14:textId="77777777" w:rsidR="00373FC3" w:rsidRPr="00CA2BB3" w:rsidRDefault="00373FC3" w:rsidP="00373FC3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25B7703F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0959DB2F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573A59B0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748F96F1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A félév </w:t>
      </w:r>
      <w:proofErr w:type="gramStart"/>
      <w:r>
        <w:rPr>
          <w:rFonts w:eastAsia="Calibri"/>
          <w:lang w:eastAsia="en-US"/>
        </w:rPr>
        <w:t>során</w:t>
      </w:r>
      <w:proofErr w:type="gramEnd"/>
      <w:r>
        <w:rPr>
          <w:rFonts w:eastAsia="Calibri"/>
          <w:lang w:eastAsia="en-US"/>
        </w:rPr>
        <w:t xml:space="preserve">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439E8BDE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468A847" w14:textId="77777777" w:rsidR="00373FC3" w:rsidRPr="00CA2BB3" w:rsidRDefault="00373FC3" w:rsidP="00373FC3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2E0C8376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11C0D46" w14:textId="77777777" w:rsidR="00373FC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61B351E2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</w:p>
    <w:p w14:paraId="0ECFF581" w14:textId="464434FF" w:rsidR="00A377A2" w:rsidRPr="00CA2BB3" w:rsidRDefault="00373FC3" w:rsidP="00373FC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</w:t>
      </w:r>
      <w:r w:rsidR="00B83BD2">
        <w:rPr>
          <w:rFonts w:eastAsia="Calibri"/>
          <w:lang w:eastAsia="en-US"/>
        </w:rPr>
        <w:t>.</w:t>
      </w:r>
    </w:p>
    <w:p w14:paraId="5B0A0451" w14:textId="77777777" w:rsidR="00A377A2" w:rsidRPr="00CA2BB3" w:rsidRDefault="00A377A2" w:rsidP="00A377A2">
      <w:pPr>
        <w:ind w:left="5664" w:firstLine="708"/>
        <w:rPr>
          <w:rFonts w:eastAsia="Calibri"/>
          <w:b/>
          <w:lang w:eastAsia="en-US"/>
        </w:rPr>
      </w:pPr>
    </w:p>
    <w:p w14:paraId="4AE89DC6" w14:textId="621C9C42" w:rsidR="00BE2BF9" w:rsidRPr="00A377A2" w:rsidRDefault="00A377A2" w:rsidP="00A377A2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A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0451"/>
    <w:rsid w:val="0008130D"/>
    <w:rsid w:val="00084869"/>
    <w:rsid w:val="00090EDD"/>
    <w:rsid w:val="000B2786"/>
    <w:rsid w:val="000C12F3"/>
    <w:rsid w:val="000C383D"/>
    <w:rsid w:val="000F1C60"/>
    <w:rsid w:val="000F7A98"/>
    <w:rsid w:val="0013488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DB6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3FC3"/>
    <w:rsid w:val="003762E5"/>
    <w:rsid w:val="003B1770"/>
    <w:rsid w:val="003D2E44"/>
    <w:rsid w:val="0040160E"/>
    <w:rsid w:val="0040546B"/>
    <w:rsid w:val="00435A9A"/>
    <w:rsid w:val="0044058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7F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478C"/>
    <w:rsid w:val="00801667"/>
    <w:rsid w:val="008163B3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04B42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6C53"/>
    <w:rsid w:val="00B47D25"/>
    <w:rsid w:val="00B54EA7"/>
    <w:rsid w:val="00B56D8B"/>
    <w:rsid w:val="00B57588"/>
    <w:rsid w:val="00B83B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38F"/>
    <w:rsid w:val="00E26486"/>
    <w:rsid w:val="00E30581"/>
    <w:rsid w:val="00E34AE3"/>
    <w:rsid w:val="00E57958"/>
    <w:rsid w:val="00E65362"/>
    <w:rsid w:val="00E75F2D"/>
    <w:rsid w:val="00E80451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6</cp:revision>
  <dcterms:created xsi:type="dcterms:W3CDTF">2020-01-12T12:12:00Z</dcterms:created>
  <dcterms:modified xsi:type="dcterms:W3CDTF">2020-01-18T17:49:00Z</dcterms:modified>
</cp:coreProperties>
</file>